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FE13B" w14:textId="77777777" w:rsidR="00572CB3" w:rsidRDefault="00572CB3" w:rsidP="00572CB3">
      <w:pPr>
        <w:jc w:val="center"/>
        <w:rPr>
          <w:rFonts w:ascii="方正姚体" w:eastAsia="方正姚体"/>
          <w:b/>
          <w:bCs/>
          <w:color w:val="FF0000"/>
          <w:spacing w:val="-20"/>
          <w:sz w:val="72"/>
          <w:szCs w:val="72"/>
        </w:rPr>
      </w:pPr>
      <w:r>
        <w:rPr>
          <w:rFonts w:ascii="方正姚体" w:eastAsia="方正姚体" w:hint="eastAsia"/>
          <w:b/>
          <w:bCs/>
          <w:color w:val="FF0000"/>
          <w:spacing w:val="-20"/>
          <w:sz w:val="72"/>
          <w:szCs w:val="72"/>
        </w:rPr>
        <w:t>吉林省农业遥感信息</w:t>
      </w:r>
    </w:p>
    <w:p w14:paraId="6C4073F7" w14:textId="77539CBA" w:rsidR="00572CB3" w:rsidRDefault="00572CB3" w:rsidP="00572CB3">
      <w:pPr>
        <w:tabs>
          <w:tab w:val="left" w:pos="1005"/>
          <w:tab w:val="center" w:pos="4535"/>
        </w:tabs>
        <w:jc w:val="center"/>
        <w:rPr>
          <w:rFonts w:ascii="宋体" w:hAnsi="宋体"/>
          <w:b/>
          <w:color w:val="FF0000"/>
          <w:spacing w:val="-20"/>
          <w:sz w:val="32"/>
          <w:szCs w:val="32"/>
        </w:rPr>
      </w:pPr>
      <w:r>
        <w:rPr>
          <w:rFonts w:ascii="宋体" w:hAnsi="宋体" w:hint="eastAsia"/>
          <w:b/>
          <w:color w:val="FF0000"/>
          <w:spacing w:val="-20"/>
          <w:sz w:val="32"/>
          <w:szCs w:val="32"/>
        </w:rPr>
        <w:t>202</w:t>
      </w:r>
      <w:r w:rsidR="00F432AB">
        <w:rPr>
          <w:rFonts w:ascii="宋体" w:hAnsi="宋体" w:hint="eastAsia"/>
          <w:b/>
          <w:color w:val="FF0000"/>
          <w:spacing w:val="-20"/>
          <w:sz w:val="32"/>
          <w:szCs w:val="32"/>
        </w:rPr>
        <w:t>2</w:t>
      </w:r>
      <w:r>
        <w:rPr>
          <w:rFonts w:ascii="宋体" w:hAnsi="宋体" w:hint="eastAsia"/>
          <w:b/>
          <w:color w:val="FF0000"/>
          <w:spacing w:val="-20"/>
          <w:sz w:val="32"/>
          <w:szCs w:val="32"/>
        </w:rPr>
        <w:t xml:space="preserve"> 第 </w:t>
      </w:r>
      <w:r w:rsidR="00F432AB">
        <w:rPr>
          <w:rFonts w:ascii="宋体" w:hAnsi="宋体" w:hint="eastAsia"/>
          <w:b/>
          <w:color w:val="FF0000"/>
          <w:spacing w:val="-20"/>
          <w:sz w:val="32"/>
          <w:szCs w:val="32"/>
        </w:rPr>
        <w:t>4</w:t>
      </w:r>
      <w:r>
        <w:rPr>
          <w:rFonts w:ascii="宋体" w:hAnsi="宋体" w:hint="eastAsia"/>
          <w:b/>
          <w:color w:val="FF0000"/>
          <w:spacing w:val="-20"/>
          <w:sz w:val="32"/>
          <w:szCs w:val="32"/>
        </w:rPr>
        <w:t xml:space="preserve"> 期</w:t>
      </w:r>
    </w:p>
    <w:p w14:paraId="7FADBB45" w14:textId="77777777" w:rsidR="00572CB3" w:rsidRDefault="00572CB3" w:rsidP="00572CB3">
      <w:pPr>
        <w:tabs>
          <w:tab w:val="left" w:pos="1005"/>
          <w:tab w:val="center" w:pos="4535"/>
        </w:tabs>
        <w:spacing w:line="240" w:lineRule="exact"/>
        <w:jc w:val="center"/>
        <w:rPr>
          <w:rFonts w:ascii="宋体" w:hAnsi="宋体"/>
          <w:b/>
          <w:color w:val="FF0000"/>
          <w:spacing w:val="-20"/>
          <w:sz w:val="32"/>
          <w:szCs w:val="32"/>
        </w:rPr>
      </w:pPr>
    </w:p>
    <w:p w14:paraId="46F63FAD" w14:textId="77777777" w:rsidR="00572CB3" w:rsidRDefault="00572CB3" w:rsidP="00572CB3">
      <w:pPr>
        <w:widowControl/>
        <w:snapToGrid w:val="0"/>
        <w:jc w:val="left"/>
        <w:rPr>
          <w:rFonts w:ascii="仿宋_GB2312" w:eastAsia="仿宋_GB2312" w:hAnsi="仿宋_GB2312" w:cs="仿宋_GB2312"/>
          <w:b/>
          <w:color w:val="000000"/>
          <w:spacing w:val="102"/>
          <w:kern w:val="0"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color w:val="000000"/>
          <w:spacing w:val="102"/>
          <w:kern w:val="0"/>
          <w:sz w:val="28"/>
          <w:szCs w:val="30"/>
        </w:rPr>
        <w:t>吉林省农业遥感中心</w:t>
      </w:r>
    </w:p>
    <w:p w14:paraId="6FF5A231" w14:textId="671723BF" w:rsidR="00572CB3" w:rsidRDefault="00572CB3" w:rsidP="00572CB3">
      <w:pPr>
        <w:widowControl/>
        <w:snapToGrid w:val="0"/>
        <w:spacing w:line="300" w:lineRule="exact"/>
        <w:jc w:val="left"/>
        <w:rPr>
          <w:rFonts w:ascii="仿宋_GB2312" w:eastAsia="仿宋_GB2312" w:hAnsi="仿宋_GB2312" w:cs="仿宋_GB2312"/>
          <w:b/>
          <w:color w:val="000000"/>
          <w:kern w:val="0"/>
          <w:sz w:val="28"/>
          <w:szCs w:val="30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30"/>
        </w:rPr>
        <w:t>吉林省农业资源与农业区划研究所             202</w:t>
      </w:r>
      <w:r w:rsidR="00F432AB"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30"/>
        </w:rPr>
        <w:t>2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30"/>
        </w:rPr>
        <w:t>年</w:t>
      </w:r>
      <w:r w:rsidR="00F432AB"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30"/>
        </w:rPr>
        <w:t>7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30"/>
        </w:rPr>
        <w:t>月</w:t>
      </w:r>
      <w:r>
        <w:rPr>
          <w:rFonts w:ascii="仿宋_GB2312" w:eastAsia="仿宋_GB2312" w:hAnsi="仿宋_GB2312" w:cs="仿宋_GB2312"/>
          <w:b/>
          <w:color w:val="000000"/>
          <w:kern w:val="0"/>
          <w:sz w:val="28"/>
          <w:szCs w:val="30"/>
        </w:rPr>
        <w:t>1</w:t>
      </w:r>
      <w:r w:rsidR="00F432AB"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30"/>
        </w:rPr>
        <w:t>4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30"/>
        </w:rPr>
        <w:t>日</w:t>
      </w:r>
    </w:p>
    <w:p w14:paraId="3D5C238B" w14:textId="77777777" w:rsidR="00572CB3" w:rsidRDefault="00572CB3" w:rsidP="00572CB3">
      <w:pPr>
        <w:spacing w:line="600" w:lineRule="exact"/>
        <w:jc w:val="center"/>
        <w:rPr>
          <w:rFonts w:ascii="楷体" w:eastAsia="楷体" w:hAnsi="楷体" w:cs="仿宋_GB2312"/>
          <w:b/>
          <w:bCs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6B8A3" wp14:editId="08A629EC">
                <wp:simplePos x="0" y="0"/>
                <wp:positionH relativeFrom="column">
                  <wp:posOffset>16510</wp:posOffset>
                </wp:positionH>
                <wp:positionV relativeFrom="paragraph">
                  <wp:posOffset>64135</wp:posOffset>
                </wp:positionV>
                <wp:extent cx="5715000" cy="0"/>
                <wp:effectExtent l="0" t="0" r="19050" b="190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63B2E35" id="直接连接符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5.05pt" to="451.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" strokecolor="red" strokeweight="2pt"/>
            </w:pict>
          </mc:Fallback>
        </mc:AlternateContent>
      </w:r>
    </w:p>
    <w:p w14:paraId="12CC5B26" w14:textId="2D43FB60" w:rsidR="00572CB3" w:rsidRDefault="00572CB3" w:rsidP="00572CB3">
      <w:pPr>
        <w:jc w:val="center"/>
        <w:rPr>
          <w:rFonts w:ascii="楷体" w:eastAsia="楷体" w:hAnsi="楷体" w:cs="仿宋_GB2312"/>
          <w:b/>
          <w:bCs/>
          <w:sz w:val="36"/>
          <w:szCs w:val="36"/>
        </w:rPr>
      </w:pPr>
      <w:r>
        <w:rPr>
          <w:rFonts w:ascii="楷体" w:eastAsia="楷体" w:hAnsi="楷体" w:cs="仿宋_GB2312" w:hint="eastAsia"/>
          <w:b/>
          <w:bCs/>
          <w:sz w:val="36"/>
          <w:szCs w:val="36"/>
        </w:rPr>
        <w:t>吉林省作物长势遥感监测分析</w:t>
      </w:r>
    </w:p>
    <w:p w14:paraId="240F6772" w14:textId="77777777" w:rsidR="00DA3817" w:rsidRPr="00DA3817" w:rsidRDefault="00DA3817" w:rsidP="00572CB3">
      <w:pPr>
        <w:jc w:val="center"/>
        <w:rPr>
          <w:rFonts w:ascii="楷体" w:eastAsia="楷体" w:hAnsi="楷体" w:cs="仿宋_GB2312"/>
          <w:b/>
          <w:bCs/>
          <w:sz w:val="11"/>
          <w:szCs w:val="11"/>
        </w:rPr>
      </w:pPr>
    </w:p>
    <w:p w14:paraId="32E25A45" w14:textId="48981FCD" w:rsidR="00572CB3" w:rsidRDefault="00572CB3" w:rsidP="005D7FB5">
      <w:pPr>
        <w:spacing w:line="500" w:lineRule="exact"/>
        <w:ind w:firstLineChars="200" w:firstLine="560"/>
        <w:rPr>
          <w:rFonts w:ascii="楷体" w:eastAsia="楷体" w:hAnsi="楷体"/>
          <w:color w:val="333333"/>
          <w:sz w:val="28"/>
          <w:szCs w:val="28"/>
        </w:rPr>
      </w:pPr>
      <w:r>
        <w:rPr>
          <w:rFonts w:ascii="楷体" w:eastAsia="楷体" w:hAnsi="楷体" w:hint="eastAsia"/>
          <w:color w:val="333333"/>
          <w:sz w:val="28"/>
          <w:szCs w:val="28"/>
        </w:rPr>
        <w:t>根据我所卫星遥感和地面网络监测，</w:t>
      </w:r>
      <w:r>
        <w:rPr>
          <w:rFonts w:ascii="楷体" w:eastAsia="楷体" w:hAnsi="楷体"/>
          <w:color w:val="333333"/>
          <w:sz w:val="28"/>
          <w:szCs w:val="28"/>
        </w:rPr>
        <w:t>7</w:t>
      </w:r>
      <w:r>
        <w:rPr>
          <w:rFonts w:ascii="楷体" w:eastAsia="楷体" w:hAnsi="楷体" w:hint="eastAsia"/>
          <w:color w:val="333333"/>
          <w:sz w:val="28"/>
          <w:szCs w:val="28"/>
        </w:rPr>
        <w:t>月</w:t>
      </w:r>
      <w:r w:rsidR="00F432AB">
        <w:rPr>
          <w:rFonts w:ascii="楷体" w:eastAsia="楷体" w:hAnsi="楷体" w:hint="eastAsia"/>
          <w:color w:val="333333"/>
          <w:sz w:val="28"/>
          <w:szCs w:val="28"/>
        </w:rPr>
        <w:t>上</w:t>
      </w:r>
      <w:r>
        <w:rPr>
          <w:rFonts w:ascii="楷体" w:eastAsia="楷体" w:hAnsi="楷体" w:hint="eastAsia"/>
          <w:color w:val="333333"/>
          <w:sz w:val="28"/>
          <w:szCs w:val="28"/>
        </w:rPr>
        <w:t>旬，</w:t>
      </w:r>
      <w:r w:rsidR="00DA3817">
        <w:rPr>
          <w:rFonts w:ascii="楷体" w:eastAsia="楷体" w:hAnsi="楷体" w:hint="eastAsia"/>
          <w:color w:val="333333"/>
          <w:sz w:val="28"/>
          <w:szCs w:val="28"/>
        </w:rPr>
        <w:t>我省白城地区的镇赉县、洮南市、通榆县、大安市，松原地区的长岭县，四平地区的双辽</w:t>
      </w:r>
      <w:r w:rsidR="00BA512E">
        <w:rPr>
          <w:rFonts w:ascii="楷体" w:eastAsia="楷体" w:hAnsi="楷体" w:hint="eastAsia"/>
          <w:color w:val="333333"/>
          <w:sz w:val="28"/>
          <w:szCs w:val="28"/>
        </w:rPr>
        <w:t>市</w:t>
      </w:r>
      <w:r w:rsidR="00F432AB">
        <w:rPr>
          <w:rFonts w:ascii="楷体" w:eastAsia="楷体" w:hAnsi="楷体" w:hint="eastAsia"/>
          <w:color w:val="333333"/>
          <w:sz w:val="28"/>
          <w:szCs w:val="28"/>
        </w:rPr>
        <w:t>，长春地区的农安县，吉林地区的蛟河市</w:t>
      </w:r>
      <w:r w:rsidR="005D7FB5">
        <w:rPr>
          <w:rFonts w:ascii="楷体" w:eastAsia="楷体" w:hAnsi="楷体" w:hint="eastAsia"/>
          <w:color w:val="333333"/>
          <w:sz w:val="28"/>
          <w:szCs w:val="28"/>
        </w:rPr>
        <w:t>、舒兰市部分地区</w:t>
      </w:r>
      <w:r w:rsidR="00F432AB">
        <w:rPr>
          <w:rFonts w:ascii="楷体" w:eastAsia="楷体" w:hAnsi="楷体" w:hint="eastAsia"/>
          <w:color w:val="333333"/>
          <w:sz w:val="28"/>
          <w:szCs w:val="28"/>
        </w:rPr>
        <w:t>及延边州的敦化市、龙井市</w:t>
      </w:r>
      <w:r w:rsidR="005C4DDC">
        <w:rPr>
          <w:rFonts w:ascii="楷体" w:eastAsia="楷体" w:hAnsi="楷体" w:hint="eastAsia"/>
          <w:color w:val="333333"/>
          <w:sz w:val="28"/>
          <w:szCs w:val="28"/>
        </w:rPr>
        <w:t>等地农作物长势</w:t>
      </w:r>
      <w:r w:rsidR="00F432AB">
        <w:rPr>
          <w:rFonts w:ascii="楷体" w:eastAsia="楷体" w:hAnsi="楷体" w:hint="eastAsia"/>
          <w:color w:val="333333"/>
          <w:sz w:val="28"/>
          <w:szCs w:val="28"/>
        </w:rPr>
        <w:t>较差</w:t>
      </w:r>
      <w:r w:rsidR="00DA3817">
        <w:rPr>
          <w:rFonts w:ascii="楷体" w:eastAsia="楷体" w:hAnsi="楷体" w:hint="eastAsia"/>
          <w:color w:val="333333"/>
          <w:sz w:val="28"/>
          <w:szCs w:val="28"/>
        </w:rPr>
        <w:t>，其余地区作物长势</w:t>
      </w:r>
      <w:r w:rsidR="00F432AB">
        <w:rPr>
          <w:rFonts w:ascii="楷体" w:eastAsia="楷体" w:hAnsi="楷体" w:hint="eastAsia"/>
          <w:color w:val="333333"/>
          <w:sz w:val="28"/>
          <w:szCs w:val="28"/>
        </w:rPr>
        <w:t>较好或正常</w:t>
      </w:r>
      <w:r w:rsidR="00DA3817">
        <w:rPr>
          <w:rFonts w:ascii="楷体" w:eastAsia="楷体" w:hAnsi="楷体" w:hint="eastAsia"/>
          <w:color w:val="333333"/>
          <w:sz w:val="28"/>
          <w:szCs w:val="28"/>
        </w:rPr>
        <w:t>。</w:t>
      </w:r>
      <w:bookmarkStart w:id="0" w:name="_GoBack"/>
      <w:bookmarkEnd w:id="0"/>
    </w:p>
    <w:p w14:paraId="30ADCAB4" w14:textId="77777777" w:rsidR="00572CB3" w:rsidRDefault="00572CB3" w:rsidP="00572CB3">
      <w:pPr>
        <w:jc w:val="center"/>
        <w:rPr>
          <w:rFonts w:ascii="楷体" w:eastAsia="楷体" w:hAnsi="楷体" w:cs="仿宋_GB2312"/>
          <w:bCs/>
          <w:sz w:val="24"/>
        </w:rPr>
      </w:pPr>
      <w:r w:rsidRPr="00572CB3">
        <w:rPr>
          <w:rFonts w:ascii="楷体" w:eastAsia="楷体" w:hAnsi="楷体" w:cs="仿宋_GB2312" w:hint="eastAsia"/>
          <w:bCs/>
          <w:sz w:val="24"/>
        </w:rPr>
        <w:t>附图1：吉林省作物长势遥感监测图</w:t>
      </w:r>
    </w:p>
    <w:p w14:paraId="164639BA" w14:textId="2148EC1E" w:rsidR="00572CB3" w:rsidRDefault="00FC4C25" w:rsidP="00572CB3">
      <w:pPr>
        <w:jc w:val="center"/>
        <w:rPr>
          <w:rFonts w:ascii="楷体" w:eastAsia="楷体" w:hAnsi="楷体" w:cs="仿宋_GB2312"/>
          <w:bCs/>
          <w:sz w:val="32"/>
          <w:szCs w:val="32"/>
        </w:rPr>
      </w:pPr>
      <w:r>
        <w:rPr>
          <w:rFonts w:ascii="楷体" w:eastAsia="楷体" w:hAnsi="楷体" w:cs="仿宋_GB2312"/>
          <w:bCs/>
          <w:noProof/>
          <w:sz w:val="32"/>
          <w:szCs w:val="32"/>
        </w:rPr>
        <w:drawing>
          <wp:inline distT="0" distB="0" distL="0" distR="0" wp14:anchorId="0596FBCA" wp14:editId="23D6F7C6">
            <wp:extent cx="5274310" cy="37287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长势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52D36" w14:textId="6B2EAA7B" w:rsidR="00843E1D" w:rsidRPr="00572CB3" w:rsidRDefault="00572CB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23446" wp14:editId="004C47A3">
                <wp:simplePos x="0" y="0"/>
                <wp:positionH relativeFrom="column">
                  <wp:posOffset>19050</wp:posOffset>
                </wp:positionH>
                <wp:positionV relativeFrom="paragraph">
                  <wp:posOffset>339725</wp:posOffset>
                </wp:positionV>
                <wp:extent cx="5295900" cy="0"/>
                <wp:effectExtent l="0" t="0" r="19050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CC40C9A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6.75pt" to="418.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" strokecolor="red" strokeweight="2pt"/>
            </w:pict>
          </mc:Fallback>
        </mc:AlternateConten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30"/>
        </w:rPr>
        <w:t>制作：丁春雨、马冠南、谷金英                 签发人：陈学军</w:t>
      </w:r>
    </w:p>
    <w:sectPr w:rsidR="00843E1D" w:rsidRPr="00572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AF29F" w14:textId="77777777" w:rsidR="00857BCF" w:rsidRDefault="00857BCF" w:rsidP="00572CB3">
      <w:r>
        <w:separator/>
      </w:r>
    </w:p>
  </w:endnote>
  <w:endnote w:type="continuationSeparator" w:id="0">
    <w:p w14:paraId="50B74D8D" w14:textId="77777777" w:rsidR="00857BCF" w:rsidRDefault="00857BCF" w:rsidP="0057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21927" w14:textId="77777777" w:rsidR="00857BCF" w:rsidRDefault="00857BCF" w:rsidP="00572CB3">
      <w:r>
        <w:separator/>
      </w:r>
    </w:p>
  </w:footnote>
  <w:footnote w:type="continuationSeparator" w:id="0">
    <w:p w14:paraId="57BB8FAE" w14:textId="77777777" w:rsidR="00857BCF" w:rsidRDefault="00857BCF" w:rsidP="00572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1D"/>
    <w:rsid w:val="000C478F"/>
    <w:rsid w:val="00231024"/>
    <w:rsid w:val="002C1857"/>
    <w:rsid w:val="003A0DE5"/>
    <w:rsid w:val="00572CB3"/>
    <w:rsid w:val="005C4DDC"/>
    <w:rsid w:val="005D7FB5"/>
    <w:rsid w:val="006D557A"/>
    <w:rsid w:val="007450B9"/>
    <w:rsid w:val="00843E1D"/>
    <w:rsid w:val="00857BCF"/>
    <w:rsid w:val="00B32BA0"/>
    <w:rsid w:val="00BA512E"/>
    <w:rsid w:val="00BD2B55"/>
    <w:rsid w:val="00DA3817"/>
    <w:rsid w:val="00E94E43"/>
    <w:rsid w:val="00F432AB"/>
    <w:rsid w:val="00FC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62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2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2C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2C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2CB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4DD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4DD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2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2C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2C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2CB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4DD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4D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8</cp:revision>
  <dcterms:created xsi:type="dcterms:W3CDTF">2021-08-05T02:05:00Z</dcterms:created>
  <dcterms:modified xsi:type="dcterms:W3CDTF">2022-07-25T06:06:00Z</dcterms:modified>
</cp:coreProperties>
</file>