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jc w:val="left"/>
        <w:rPr>
          <w:rFonts w:ascii="仿宋" w:hAnsi="仿宋" w:eastAsia="仿宋" w:cs="Helvetica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附件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 xml:space="preserve">： </w:t>
      </w:r>
      <w:r>
        <w:rPr>
          <w:rFonts w:ascii="Calibri" w:hAnsi="Calibri" w:eastAsia="仿宋" w:cs="Calibri"/>
          <w:color w:val="auto"/>
          <w:kern w:val="0"/>
          <w:sz w:val="32"/>
          <w:szCs w:val="32"/>
        </w:rPr>
        <w:t> 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 xml:space="preserve"> </w:t>
      </w:r>
    </w:p>
    <w:p>
      <w:pPr>
        <w:jc w:val="center"/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color w:val="auto"/>
          <w:sz w:val="44"/>
          <w:szCs w:val="44"/>
        </w:rPr>
        <w:t>松原市公共资源交易中心开平标视频备份登记表</w:t>
      </w:r>
    </w:p>
    <w:tbl>
      <w:tblPr>
        <w:tblStyle w:val="3"/>
        <w:tblW w:w="141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01"/>
        <w:gridCol w:w="1418"/>
        <w:gridCol w:w="1805"/>
        <w:gridCol w:w="1783"/>
        <w:gridCol w:w="1416"/>
        <w:gridCol w:w="1718"/>
        <w:gridCol w:w="19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项目标号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项目</w:t>
            </w:r>
            <w:r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805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备份日期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备份开标室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备份时间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备份评标室</w:t>
            </w:r>
          </w:p>
        </w:tc>
        <w:tc>
          <w:tcPr>
            <w:tcW w:w="1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备份时间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备份人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5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6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7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9</w:t>
            </w:r>
          </w:p>
        </w:tc>
        <w:tc>
          <w:tcPr>
            <w:tcW w:w="1701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05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 xml:space="preserve"> 年 月 日</w:t>
            </w:r>
          </w:p>
        </w:tc>
        <w:tc>
          <w:tcPr>
            <w:tcW w:w="1783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416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33" w:type="dxa"/>
          </w:tcPr>
          <w:p>
            <w:pPr>
              <w:jc w:val="right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时 分</w:t>
            </w:r>
          </w:p>
        </w:tc>
        <w:tc>
          <w:tcPr>
            <w:tcW w:w="156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</w:tbl>
    <w:p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  <w:t>注：此登记表由档案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eastAsia="zh-CN"/>
        </w:rPr>
        <w:t>管理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  <w:t>科负责组织登记 每日交信息技术科一份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4FD2"/>
    <w:rsid w:val="45E377F4"/>
    <w:rsid w:val="62FE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2021-08-16T05:00:00Z</dcterms:created>
  <dc:creator>Administrator</dc:creator>
  <cp:lastModifiedBy>Administrator</cp:lastModifiedBy>
  <dcterms:modified xsi:type="dcterms:W3CDTF">2021-08-16T05:03:16Z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088A3D5BA7634FA88A52A32FFA83779F</vt:lpwstr>
  </property>
</Properties>
</file>