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四平市公共资源交易中心服务质量评价和满意度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调查报告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一、调查的基本情况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本次调查问卷主要针对于四平市公共资源交易中心，发放的人员涉及到招标人(采购人)、招标(采购)代理机构、投标人(供应商)、评标专家、行政监管人员、平台工作人员等。本次共发放问卷80份，回收76份，回收率95%,经过对问卷回答质量的筛查，共获得有效问卷76份，有效率100%。从问卷发放的人员来看，招标代理机构占比最大，共50份，约占53.9%,其次为其他人员(包含评标专家、行政监督人员、平台工作人员),共20份，约占26.3%,招标(采购人)10份，约占13.2%,投标单位5份，约占6.6%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二、调查结果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对公共资源交易中心提供服务的整体满意度较高，对平台网站板块设置、平台的程序规范性服务和投诉处理流程等方面，有存在基本满意的情况。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三、建议</w:t>
      </w:r>
    </w:p>
    <w:p>
      <w:pPr>
        <w:ind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  <w:t>(一)进一步提高工作人员的业务水平和能力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加强工作人员的理论学习，提高专业知识水平，定期开展业务培训，不断更新专业知识储备。也可以通过开展业务交流会，交流工作经验，促进工作人员之间互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相学习。</w:t>
      </w:r>
    </w:p>
    <w:p>
      <w:pPr>
        <w:ind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  <w:t>(二)提高工作人员的服务意识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公共资源交易中心工作人员应树立良好的服务意识，以“为人民服务”为宗旨，坚持使用文明用语，迎来送往热情周到。</w:t>
      </w:r>
    </w:p>
    <w:p>
      <w:pPr>
        <w:ind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  <w:t>(三)加强软硬件设施建设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以方便交易各方主体为前提，加快电子化系统的建设和完善，进一步简化交易流程，保持交易咨询、网上咨询等服务的及时和畅通。统一人员着装，提升工作人员整体形象。建立健全交易流程，简单明了，方便多层次人群阅读。</w:t>
      </w:r>
    </w:p>
    <w:p>
      <w:pPr>
        <w:ind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  <w:t>(四)建立健全问责机制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建立健全中心服务考核制度，对于少数工作人员可能存在的违规违纪行为，要防范于未然，健全问责机制，坚决杜绝违法违纪问题的发生。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TdkOWFiZmNkMzMzMDRhMjk4MDJiMWVhZTFlZGEifQ=="/>
  </w:docVars>
  <w:rsids>
    <w:rsidRoot w:val="32D12A5E"/>
    <w:rsid w:val="32D12A5E"/>
    <w:rsid w:val="435F5A1C"/>
    <w:rsid w:val="656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705</Characters>
  <Lines>0</Lines>
  <Paragraphs>0</Paragraphs>
  <TotalTime>30</TotalTime>
  <ScaleCrop>false</ScaleCrop>
  <LinksUpToDate>false</LinksUpToDate>
  <CharactersWithSpaces>705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2024-11-26T07:08:00Z</dcterms:created>
  <dc:creator>雨后柠檬</dc:creator>
  <cp:lastModifiedBy>雨后柠檬</cp:lastModifiedBy>
  <dcterms:modified xsi:type="dcterms:W3CDTF">2024-11-29T07:56:57Z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FC9BF0AEA7CE4DD6BAC5F797C5E4EF89_11</vt:lpwstr>
  </property>
</Properties>
</file>