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2F" w:rsidRDefault="0023602F" w:rsidP="0023602F">
      <w:pPr>
        <w:rPr>
          <w:rFonts w:ascii="黑体" w:eastAsia="黑体" w:hAnsi="黑体"/>
          <w:sz w:val="32"/>
          <w:szCs w:val="32"/>
        </w:rPr>
      </w:pPr>
      <w:r w:rsidRPr="00D72718">
        <w:rPr>
          <w:rFonts w:ascii="黑体" w:eastAsia="黑体" w:hAnsi="黑体" w:hint="eastAsia"/>
          <w:sz w:val="32"/>
          <w:szCs w:val="32"/>
        </w:rPr>
        <w:t>附件</w:t>
      </w:r>
      <w:r w:rsidR="002F3396">
        <w:rPr>
          <w:rFonts w:ascii="黑体" w:eastAsia="黑体" w:hAnsi="黑体" w:hint="eastAsia"/>
          <w:sz w:val="32"/>
          <w:szCs w:val="32"/>
        </w:rPr>
        <w:t>1</w:t>
      </w:r>
      <w:r w:rsidR="00AE5320">
        <w:rPr>
          <w:rFonts w:ascii="黑体" w:eastAsia="黑体" w:hAnsi="黑体" w:hint="eastAsia"/>
          <w:sz w:val="32"/>
          <w:szCs w:val="32"/>
        </w:rPr>
        <w:t>：</w:t>
      </w:r>
    </w:p>
    <w:p w:rsidR="0023602F" w:rsidRPr="00D72718" w:rsidRDefault="0023602F" w:rsidP="0023602F">
      <w:pPr>
        <w:jc w:val="center"/>
        <w:rPr>
          <w:rFonts w:ascii="方正大标宋简体" w:eastAsia="方正大标宋简体" w:hAnsi="黑体"/>
          <w:sz w:val="44"/>
          <w:szCs w:val="44"/>
        </w:rPr>
      </w:pPr>
      <w:r>
        <w:rPr>
          <w:rFonts w:ascii="方正大标宋简体" w:eastAsia="方正大标宋简体" w:hAnsi="黑体" w:hint="eastAsia"/>
          <w:sz w:val="44"/>
          <w:szCs w:val="44"/>
        </w:rPr>
        <w:t>地</w:t>
      </w:r>
      <w:r>
        <w:rPr>
          <w:rFonts w:ascii="方正大标宋简体" w:eastAsia="方正大标宋简体" w:hAnsi="黑体"/>
          <w:sz w:val="44"/>
          <w:szCs w:val="44"/>
        </w:rPr>
        <w:t>方公共资源交易项目交易情况</w:t>
      </w:r>
      <w:r>
        <w:rPr>
          <w:rFonts w:ascii="方正大标宋简体" w:eastAsia="方正大标宋简体" w:hAnsi="黑体" w:hint="eastAsia"/>
          <w:sz w:val="44"/>
          <w:szCs w:val="44"/>
        </w:rPr>
        <w:t>统计表</w:t>
      </w:r>
    </w:p>
    <w:p w:rsidR="0023602F" w:rsidRPr="008B3D0E" w:rsidRDefault="0023602F" w:rsidP="0023602F">
      <w:pPr>
        <w:rPr>
          <w:rFonts w:ascii="黑体" w:eastAsia="黑体" w:hAnsi="黑体"/>
          <w:sz w:val="24"/>
        </w:rPr>
      </w:pPr>
      <w:r w:rsidRPr="008B3D0E">
        <w:rPr>
          <w:rFonts w:ascii="黑体" w:eastAsia="黑体" w:hAnsi="黑体" w:hint="eastAsia"/>
          <w:sz w:val="24"/>
        </w:rPr>
        <w:t>填报单位（盖章）：</w:t>
      </w:r>
      <w:r>
        <w:rPr>
          <w:rFonts w:ascii="黑体" w:eastAsia="黑体" w:hAnsi="黑体" w:hint="eastAsia"/>
          <w:sz w:val="24"/>
        </w:rPr>
        <w:t xml:space="preserve">                                                            招标</w:t>
      </w:r>
      <w:r>
        <w:rPr>
          <w:rFonts w:ascii="黑体" w:eastAsia="黑体" w:hAnsi="黑体"/>
          <w:sz w:val="24"/>
        </w:rPr>
        <w:t>采购领域：</w:t>
      </w:r>
      <w:r w:rsidRPr="008B3D0E">
        <w:rPr>
          <w:rFonts w:ascii="黑体" w:eastAsia="黑体" w:hAnsi="黑体"/>
          <w:sz w:val="24"/>
        </w:rPr>
        <w:t xml:space="preserve"> </w:t>
      </w:r>
    </w:p>
    <w:tbl>
      <w:tblPr>
        <w:tblW w:w="14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38"/>
        <w:gridCol w:w="1716"/>
        <w:gridCol w:w="1717"/>
        <w:gridCol w:w="1717"/>
        <w:gridCol w:w="1717"/>
        <w:gridCol w:w="1717"/>
        <w:gridCol w:w="1717"/>
      </w:tblGrid>
      <w:tr w:rsidR="0023602F" w:rsidRPr="00406373" w:rsidTr="00450233">
        <w:trPr>
          <w:trHeight w:val="1237"/>
        </w:trPr>
        <w:tc>
          <w:tcPr>
            <w:tcW w:w="1134" w:type="dxa"/>
            <w:shd w:val="clear" w:color="auto" w:fill="auto"/>
            <w:vAlign w:val="center"/>
          </w:tcPr>
          <w:p w:rsidR="0023602F" w:rsidRPr="00406373" w:rsidRDefault="000C66B0" w:rsidP="00DE260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23602F" w:rsidRPr="00406373" w:rsidRDefault="0023602F" w:rsidP="002360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招标项目名称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3602F" w:rsidRPr="00406373" w:rsidRDefault="0023602F" w:rsidP="00DE260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项目编号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招标采购</w:t>
            </w:r>
            <w:r>
              <w:rPr>
                <w:rFonts w:ascii="黑体" w:eastAsia="黑体" w:hAnsi="黑体"/>
              </w:rPr>
              <w:t>人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招标代理</w:t>
            </w:r>
            <w:r>
              <w:rPr>
                <w:rFonts w:ascii="黑体" w:eastAsia="黑体" w:hAnsi="黑体"/>
              </w:rPr>
              <w:t>机构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3602F" w:rsidRDefault="0023602F" w:rsidP="00DE260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公告</w:t>
            </w:r>
            <w:r>
              <w:rPr>
                <w:rFonts w:ascii="黑体" w:eastAsia="黑体" w:hAnsi="黑体" w:hint="eastAsia"/>
              </w:rPr>
              <w:t>信息</w:t>
            </w:r>
          </w:p>
          <w:p w:rsidR="0023602F" w:rsidRPr="00406373" w:rsidRDefault="0023602F" w:rsidP="00DE260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发</w:t>
            </w:r>
            <w:r>
              <w:rPr>
                <w:rFonts w:ascii="黑体" w:eastAsia="黑体" w:hAnsi="黑体" w:hint="eastAsia"/>
              </w:rPr>
              <w:t>布</w:t>
            </w:r>
            <w:r>
              <w:rPr>
                <w:rFonts w:ascii="黑体" w:eastAsia="黑体" w:hAnsi="黑体"/>
              </w:rPr>
              <w:t>媒介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交易场所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AE5320" w:rsidP="00DE260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情况</w:t>
            </w:r>
            <w:r>
              <w:rPr>
                <w:rFonts w:ascii="黑体" w:eastAsia="黑体" w:hAnsi="黑体"/>
              </w:rPr>
              <w:t>说明</w:t>
            </w:r>
          </w:p>
        </w:tc>
      </w:tr>
      <w:tr w:rsidR="0023602F" w:rsidRPr="00406373" w:rsidTr="00450233">
        <w:trPr>
          <w:trHeight w:val="783"/>
        </w:trPr>
        <w:tc>
          <w:tcPr>
            <w:tcW w:w="1134" w:type="dxa"/>
            <w:shd w:val="clear" w:color="auto" w:fill="auto"/>
            <w:vAlign w:val="center"/>
          </w:tcPr>
          <w:p w:rsidR="0023602F" w:rsidRPr="00406373" w:rsidRDefault="0023602F" w:rsidP="00DE260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</w:tr>
      <w:tr w:rsidR="0023602F" w:rsidRPr="00406373" w:rsidTr="00450233">
        <w:trPr>
          <w:trHeight w:val="783"/>
        </w:trPr>
        <w:tc>
          <w:tcPr>
            <w:tcW w:w="1134" w:type="dxa"/>
            <w:shd w:val="clear" w:color="auto" w:fill="auto"/>
            <w:vAlign w:val="center"/>
          </w:tcPr>
          <w:p w:rsidR="0023602F" w:rsidRPr="00406373" w:rsidRDefault="0023602F" w:rsidP="00DE260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  <w:bookmarkStart w:id="0" w:name="_GoBack"/>
            <w:bookmarkEnd w:id="0"/>
          </w:p>
        </w:tc>
        <w:tc>
          <w:tcPr>
            <w:tcW w:w="1716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</w:tr>
      <w:tr w:rsidR="0023602F" w:rsidRPr="00406373" w:rsidTr="00450233">
        <w:trPr>
          <w:trHeight w:val="783"/>
        </w:trPr>
        <w:tc>
          <w:tcPr>
            <w:tcW w:w="1134" w:type="dxa"/>
            <w:shd w:val="clear" w:color="auto" w:fill="auto"/>
            <w:vAlign w:val="center"/>
          </w:tcPr>
          <w:p w:rsidR="0023602F" w:rsidRPr="00406373" w:rsidRDefault="0023602F" w:rsidP="00DE260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D21B02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</w:tr>
      <w:tr w:rsidR="0023602F" w:rsidRPr="00406373" w:rsidTr="00450233">
        <w:trPr>
          <w:trHeight w:val="783"/>
        </w:trPr>
        <w:tc>
          <w:tcPr>
            <w:tcW w:w="1134" w:type="dxa"/>
            <w:shd w:val="clear" w:color="auto" w:fill="auto"/>
            <w:vAlign w:val="center"/>
          </w:tcPr>
          <w:p w:rsidR="0023602F" w:rsidRPr="00406373" w:rsidRDefault="0023602F" w:rsidP="00DE260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3602F" w:rsidRPr="00406373" w:rsidRDefault="0023602F" w:rsidP="00DE2609">
            <w:pPr>
              <w:rPr>
                <w:rFonts w:ascii="黑体" w:eastAsia="黑体" w:hAnsi="黑体"/>
              </w:rPr>
            </w:pPr>
          </w:p>
        </w:tc>
      </w:tr>
      <w:tr w:rsidR="00AE5320" w:rsidRPr="00406373" w:rsidTr="00450233">
        <w:trPr>
          <w:trHeight w:val="783"/>
        </w:trPr>
        <w:tc>
          <w:tcPr>
            <w:tcW w:w="1134" w:type="dxa"/>
            <w:shd w:val="clear" w:color="auto" w:fill="auto"/>
            <w:vAlign w:val="center"/>
          </w:tcPr>
          <w:p w:rsidR="00AE5320" w:rsidRPr="00406373" w:rsidRDefault="00AE5320" w:rsidP="00DE260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AE5320" w:rsidRPr="00406373" w:rsidRDefault="00AE5320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AE5320" w:rsidRPr="00406373" w:rsidRDefault="00AE5320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5320" w:rsidRPr="00406373" w:rsidRDefault="00AE5320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5320" w:rsidRPr="00406373" w:rsidRDefault="00AE5320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5320" w:rsidRPr="00406373" w:rsidRDefault="00AE5320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5320" w:rsidRPr="00406373" w:rsidRDefault="00AE5320" w:rsidP="00DE2609">
            <w:pPr>
              <w:rPr>
                <w:rFonts w:ascii="黑体" w:eastAsia="黑体" w:hAnsi="黑体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5320" w:rsidRPr="00406373" w:rsidRDefault="00AE5320" w:rsidP="00DE2609">
            <w:pPr>
              <w:rPr>
                <w:rFonts w:ascii="黑体" w:eastAsia="黑体" w:hAnsi="黑体"/>
              </w:rPr>
            </w:pPr>
          </w:p>
        </w:tc>
      </w:tr>
    </w:tbl>
    <w:p w:rsidR="00D96D58" w:rsidRDefault="00AE5320" w:rsidP="00AE5320">
      <w:pPr>
        <w:ind w:firstLineChars="200" w:firstLine="420"/>
      </w:pPr>
      <w:r>
        <w:rPr>
          <w:rFonts w:hint="eastAsia"/>
        </w:rPr>
        <w:t>说明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本</w:t>
      </w:r>
      <w:r>
        <w:t>统计表以市（</w:t>
      </w:r>
      <w:r>
        <w:rPr>
          <w:rFonts w:hint="eastAsia"/>
        </w:rPr>
        <w:t>州</w:t>
      </w:r>
      <w:r>
        <w:t>）</w:t>
      </w:r>
      <w:r>
        <w:rPr>
          <w:rFonts w:hint="eastAsia"/>
        </w:rPr>
        <w:t>、</w:t>
      </w:r>
      <w:r>
        <w:t>县</w:t>
      </w:r>
      <w:r>
        <w:rPr>
          <w:rFonts w:hint="eastAsia"/>
        </w:rPr>
        <w:t>（</w:t>
      </w:r>
      <w:r>
        <w:t>市</w:t>
      </w:r>
      <w:r>
        <w:rPr>
          <w:rFonts w:hint="eastAsia"/>
        </w:rPr>
        <w:t>）</w:t>
      </w:r>
      <w:r>
        <w:t>为单位填报。</w:t>
      </w:r>
    </w:p>
    <w:p w:rsidR="00AE5320" w:rsidRDefault="00AE5320">
      <w:r>
        <w:t xml:space="preserve">           2.</w:t>
      </w:r>
      <w:r>
        <w:t>本统计表按列人公共资源交易</w:t>
      </w:r>
      <w:r>
        <w:rPr>
          <w:rFonts w:hint="eastAsia"/>
        </w:rPr>
        <w:t>目录</w:t>
      </w:r>
      <w:r>
        <w:t>的交易领域</w:t>
      </w:r>
      <w:r>
        <w:rPr>
          <w:rFonts w:hint="eastAsia"/>
        </w:rPr>
        <w:t>分类填</w:t>
      </w:r>
      <w:r>
        <w:t>报</w:t>
      </w:r>
      <w:r>
        <w:rPr>
          <w:rFonts w:hint="eastAsia"/>
        </w:rPr>
        <w:t>。</w:t>
      </w:r>
    </w:p>
    <w:p w:rsidR="00AE5320" w:rsidRPr="00AE5320" w:rsidRDefault="00A8370D" w:rsidP="00AE5320">
      <w:pPr>
        <w:ind w:firstLineChars="550" w:firstLine="1155"/>
      </w:pPr>
      <w:r>
        <w:t>3</w:t>
      </w:r>
      <w:r w:rsidR="00D37772">
        <w:rPr>
          <w:rFonts w:hint="eastAsia"/>
        </w:rPr>
        <w:t>.</w:t>
      </w:r>
      <w:r w:rsidR="00D37772">
        <w:rPr>
          <w:rFonts w:hint="eastAsia"/>
        </w:rPr>
        <w:t>对没</w:t>
      </w:r>
      <w:r w:rsidR="00D37772">
        <w:t>有</w:t>
      </w:r>
      <w:r>
        <w:rPr>
          <w:rFonts w:hint="eastAsia"/>
        </w:rPr>
        <w:t>在</w:t>
      </w:r>
      <w:r>
        <w:t>指定媒介发布公共资源</w:t>
      </w:r>
      <w:r>
        <w:rPr>
          <w:rFonts w:hint="eastAsia"/>
        </w:rPr>
        <w:t>交易</w:t>
      </w:r>
      <w:r>
        <w:t>信息</w:t>
      </w:r>
      <w:r>
        <w:rPr>
          <w:rFonts w:hint="eastAsia"/>
        </w:rPr>
        <w:t>、</w:t>
      </w:r>
      <w:r>
        <w:t>没</w:t>
      </w:r>
      <w:r>
        <w:rPr>
          <w:rFonts w:hint="eastAsia"/>
        </w:rPr>
        <w:t>有</w:t>
      </w:r>
      <w:r w:rsidR="00D37772">
        <w:t>进入公共资源交易场所交易的</w:t>
      </w:r>
      <w:r w:rsidR="009557CD">
        <w:rPr>
          <w:rFonts w:hint="eastAsia"/>
        </w:rPr>
        <w:t>项目</w:t>
      </w:r>
      <w:r>
        <w:rPr>
          <w:rFonts w:hint="eastAsia"/>
        </w:rPr>
        <w:t>，</w:t>
      </w:r>
      <w:r w:rsidR="009557CD">
        <w:t>请在情况说明栏说明</w:t>
      </w:r>
      <w:r w:rsidR="009557CD">
        <w:rPr>
          <w:rFonts w:hint="eastAsia"/>
        </w:rPr>
        <w:t>。</w:t>
      </w:r>
    </w:p>
    <w:sectPr w:rsidR="00AE5320" w:rsidRPr="00AE5320" w:rsidSect="002360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292" w:rsidRDefault="009A4292" w:rsidP="0023602F">
      <w:r>
        <w:separator/>
      </w:r>
    </w:p>
  </w:endnote>
  <w:endnote w:type="continuationSeparator" w:id="0">
    <w:p w:rsidR="009A4292" w:rsidRDefault="009A4292" w:rsidP="0023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292" w:rsidRDefault="009A4292" w:rsidP="0023602F">
      <w:r>
        <w:separator/>
      </w:r>
    </w:p>
  </w:footnote>
  <w:footnote w:type="continuationSeparator" w:id="0">
    <w:p w:rsidR="009A4292" w:rsidRDefault="009A4292" w:rsidP="00236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B0"/>
    <w:rsid w:val="000C66B0"/>
    <w:rsid w:val="0010757D"/>
    <w:rsid w:val="001B2F5E"/>
    <w:rsid w:val="0023602F"/>
    <w:rsid w:val="002F3396"/>
    <w:rsid w:val="003A6057"/>
    <w:rsid w:val="00450233"/>
    <w:rsid w:val="004A0218"/>
    <w:rsid w:val="004E3DCF"/>
    <w:rsid w:val="005165E1"/>
    <w:rsid w:val="009557CD"/>
    <w:rsid w:val="009727AA"/>
    <w:rsid w:val="009A4292"/>
    <w:rsid w:val="00A34D2E"/>
    <w:rsid w:val="00A8370D"/>
    <w:rsid w:val="00AB56B6"/>
    <w:rsid w:val="00AE5320"/>
    <w:rsid w:val="00B12AA5"/>
    <w:rsid w:val="00C82844"/>
    <w:rsid w:val="00D37772"/>
    <w:rsid w:val="00D54BB0"/>
    <w:rsid w:val="00D7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C250E"/>
  <w15:chartTrackingRefBased/>
  <w15:docId w15:val="{498D5EDD-1EBC-46C4-80BB-987F34BE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0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0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02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8370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37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708</dc:creator>
  <cp:keywords/>
  <dc:description/>
  <cp:lastModifiedBy>706</cp:lastModifiedBy>
  <cp:revision>11</cp:revision>
  <cp:lastPrinted>2020-05-15T09:41:00Z</cp:lastPrinted>
  <dcterms:created xsi:type="dcterms:W3CDTF">2020-05-15T02:45:00Z</dcterms:created>
  <dcterms:modified xsi:type="dcterms:W3CDTF">2020-05-18T07:17:00Z</dcterms:modified>
</cp:coreProperties>
</file>