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黑体" w:hAnsi="黑体" w:eastAsia="黑体" w:cs="Times New Roman"/>
          <w:szCs w:val="21"/>
        </w:rPr>
      </w:pPr>
      <w:r>
        <w:rPr>
          <w:rFonts w:hint="eastAsia" w:ascii="黑体" w:hAnsi="黑体" w:eastAsia="黑体" w:cs="Times New Roman"/>
          <w:szCs w:val="21"/>
        </w:rPr>
        <w:t>附件</w:t>
      </w:r>
      <w:bookmarkStart w:id="0" w:name="_GoBack"/>
      <w:bookmarkEnd w:id="0"/>
    </w:p>
    <w:p>
      <w:pPr>
        <w:spacing w:after="93" w:afterLines="30" w:line="360" w:lineRule="exact"/>
        <w:jc w:val="center"/>
        <w:rPr>
          <w:rFonts w:ascii="方正小标宋简体" w:hAnsi="仿宋" w:eastAsia="方正小标宋简体" w:cs="Times New Roman"/>
          <w:sz w:val="32"/>
          <w:szCs w:val="32"/>
        </w:rPr>
      </w:pPr>
      <w:r>
        <w:rPr>
          <w:rFonts w:hint="eastAsia" w:ascii="方正小标宋简体" w:hAnsi="仿宋" w:eastAsia="方正小标宋简体" w:cs="Times New Roman"/>
          <w:sz w:val="32"/>
          <w:szCs w:val="32"/>
        </w:rPr>
        <w:t>全省公共</w:t>
      </w:r>
      <w:r>
        <w:rPr>
          <w:rFonts w:ascii="方正小标宋简体" w:hAnsi="仿宋" w:eastAsia="方正小标宋简体" w:cs="Times New Roman"/>
          <w:sz w:val="32"/>
          <w:szCs w:val="32"/>
        </w:rPr>
        <w:t>资源交易</w:t>
      </w:r>
      <w:r>
        <w:rPr>
          <w:rFonts w:hint="eastAsia" w:ascii="方正小标宋简体" w:hAnsi="仿宋" w:eastAsia="方正小标宋简体" w:cs="Times New Roman"/>
          <w:sz w:val="32"/>
          <w:szCs w:val="32"/>
        </w:rPr>
        <w:t>平台</w:t>
      </w:r>
      <w:r>
        <w:rPr>
          <w:rFonts w:ascii="方正小标宋简体" w:hAnsi="仿宋" w:eastAsia="方正小标宋简体" w:cs="Times New Roman"/>
          <w:sz w:val="32"/>
          <w:szCs w:val="32"/>
        </w:rPr>
        <w:t>服务质量</w:t>
      </w:r>
      <w:r>
        <w:rPr>
          <w:rFonts w:hint="eastAsia" w:ascii="方正小标宋简体" w:hAnsi="仿宋" w:eastAsia="方正小标宋简体" w:cs="Times New Roman"/>
          <w:sz w:val="32"/>
          <w:szCs w:val="32"/>
        </w:rPr>
        <w:t>评议指标</w:t>
      </w:r>
    </w:p>
    <w:tbl>
      <w:tblPr>
        <w:tblStyle w:val="16"/>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2814"/>
        <w:gridCol w:w="2649"/>
        <w:gridCol w:w="7399"/>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Align w:val="center"/>
          </w:tcPr>
          <w:p>
            <w:pPr>
              <w:widowControl/>
              <w:spacing w:line="200" w:lineRule="exact"/>
              <w:ind w:left="-42" w:leftChars="-20" w:right="-42" w:rightChars="-20"/>
              <w:jc w:val="center"/>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一</w:t>
            </w:r>
            <w:r>
              <w:rPr>
                <w:rFonts w:ascii="Times New Roman" w:hAnsi="Times New Roman" w:eastAsia="仿宋_GB2312" w:cs="Times New Roman"/>
                <w:kern w:val="0"/>
                <w:sz w:val="15"/>
                <w:szCs w:val="15"/>
              </w:rPr>
              <w:t>级指标</w:t>
            </w:r>
          </w:p>
        </w:tc>
        <w:tc>
          <w:tcPr>
            <w:tcW w:w="648"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lang w:eastAsia="zh-CN"/>
              </w:rPr>
              <w:t>二</w:t>
            </w:r>
            <w:r>
              <w:rPr>
                <w:rFonts w:ascii="Times New Roman" w:hAnsi="Times New Roman" w:eastAsia="仿宋_GB2312" w:cs="Times New Roman"/>
                <w:kern w:val="0"/>
                <w:sz w:val="15"/>
                <w:szCs w:val="15"/>
              </w:rPr>
              <w:t>级指标</w:t>
            </w: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lang w:eastAsia="zh-CN"/>
              </w:rPr>
              <w:t>三</w:t>
            </w:r>
            <w:r>
              <w:rPr>
                <w:rFonts w:ascii="Times New Roman" w:hAnsi="Times New Roman" w:eastAsia="仿宋_GB2312" w:cs="Times New Roman"/>
                <w:kern w:val="0"/>
                <w:sz w:val="15"/>
                <w:szCs w:val="15"/>
              </w:rPr>
              <w:t>级指标</w:t>
            </w:r>
          </w:p>
        </w:tc>
        <w:tc>
          <w:tcPr>
            <w:tcW w:w="1704"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指标考核点</w:t>
            </w:r>
          </w:p>
        </w:tc>
        <w:tc>
          <w:tcPr>
            <w:tcW w:w="1786"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restart"/>
            <w:vAlign w:val="center"/>
          </w:tcPr>
          <w:p>
            <w:pPr>
              <w:widowControl/>
              <w:spacing w:line="200" w:lineRule="exact"/>
              <w:ind w:left="-42" w:leftChars="-20" w:right="-42" w:rightChars="-20"/>
              <w:jc w:val="center"/>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rPr>
              <w:t>服务内容</w:t>
            </w:r>
            <w:r>
              <w:rPr>
                <w:rFonts w:hint="eastAsia" w:ascii="Times New Roman" w:hAnsi="Times New Roman" w:eastAsia="仿宋_GB2312" w:cs="Times New Roman"/>
                <w:kern w:val="0"/>
                <w:sz w:val="15"/>
                <w:szCs w:val="15"/>
                <w:lang w:eastAsia="zh-CN"/>
              </w:rPr>
              <w:t>与</w:t>
            </w:r>
            <w:r>
              <w:rPr>
                <w:rFonts w:hint="eastAsia" w:ascii="Times New Roman" w:hAnsi="Times New Roman" w:eastAsia="仿宋_GB2312" w:cs="Times New Roman"/>
                <w:kern w:val="0"/>
                <w:sz w:val="15"/>
                <w:szCs w:val="15"/>
              </w:rPr>
              <w:t>服务流程</w:t>
            </w:r>
            <w:r>
              <w:rPr>
                <w:rFonts w:hint="eastAsia" w:ascii="Times New Roman" w:hAnsi="Times New Roman" w:eastAsia="仿宋_GB2312" w:cs="Times New Roman"/>
                <w:kern w:val="0"/>
                <w:sz w:val="15"/>
                <w:szCs w:val="15"/>
                <w:lang w:val="en-US" w:eastAsia="zh-CN"/>
              </w:rPr>
              <w:t>A</w:t>
            </w:r>
          </w:p>
        </w:tc>
        <w:tc>
          <w:tcPr>
            <w:tcW w:w="648" w:type="pct"/>
            <w:vMerge w:val="restar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业务咨询</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A1</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10</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咨询服务方式</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A1-1</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3</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至少包括以下三种：</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w:t>
            </w:r>
            <w:r>
              <w:rPr>
                <w:rFonts w:ascii="Times New Roman" w:hAnsi="Calibri" w:eastAsia="仿宋_GB2312" w:cs="Times New Roman"/>
                <w:kern w:val="0"/>
                <w:sz w:val="15"/>
                <w:szCs w:val="15"/>
              </w:rPr>
              <w:t>）网上</w:t>
            </w:r>
            <w:r>
              <w:rPr>
                <w:rFonts w:ascii="Calibri" w:hAnsi="Calibri" w:eastAsia="仿宋_GB2312" w:cs="Times New Roman"/>
                <w:kern w:val="0"/>
                <w:sz w:val="15"/>
                <w:szCs w:val="15"/>
              </w:rPr>
              <w:t xml:space="preserve">咨询。 </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b）电</w:t>
            </w:r>
            <w:r>
              <w:rPr>
                <w:rFonts w:ascii="Calibri" w:hAnsi="Calibri" w:eastAsia="仿宋_GB2312" w:cs="Times New Roman"/>
                <w:kern w:val="0"/>
                <w:sz w:val="15"/>
                <w:szCs w:val="15"/>
              </w:rPr>
              <w:t xml:space="preserve">话咨询。 </w:t>
            </w:r>
            <w:r>
              <w:rPr>
                <w:rFonts w:hint="eastAsia" w:ascii="仿宋_GB2312" w:hAnsi="Calibri" w:eastAsia="仿宋_GB2312" w:cs="Times New Roman"/>
                <w:kern w:val="0"/>
                <w:sz w:val="15"/>
                <w:szCs w:val="15"/>
              </w:rPr>
              <w:sym w:font="Wingdings 2" w:char="00A3"/>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c）现场</w:t>
            </w:r>
            <w:r>
              <w:rPr>
                <w:rFonts w:ascii="Calibri" w:hAnsi="Calibri" w:eastAsia="仿宋_GB2312" w:cs="Times New Roman"/>
                <w:kern w:val="0"/>
                <w:sz w:val="15"/>
                <w:szCs w:val="15"/>
              </w:rPr>
              <w:t xml:space="preserve">咨询。 </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 xml:space="preserve">无 </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a）通过门户网站查看有无网上咨询方式。</w:t>
            </w:r>
          </w:p>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b）通过电话暗访考察有无电话咨询方式。</w:t>
            </w:r>
          </w:p>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c）通过现场暗访考察有无现场咨询方式。</w:t>
            </w:r>
          </w:p>
          <w:p>
            <w:pPr>
              <w:widowControl/>
              <w:spacing w:line="200" w:lineRule="exact"/>
              <w:ind w:left="-42" w:leftChars="-20" w:right="-42" w:rightChars="-20"/>
              <w:rPr>
                <w:rFonts w:ascii="Calibri" w:hAnsi="Calibri" w:eastAsia="仿宋_GB2312" w:cs="Times New Roman"/>
                <w:kern w:val="0"/>
                <w:sz w:val="15"/>
                <w:szCs w:val="15"/>
              </w:rPr>
            </w:pPr>
            <w:r>
              <w:rPr>
                <w:rFonts w:ascii="Times New Roman" w:hAnsi="Times New Roman" w:eastAsia="仿宋_GB2312"/>
                <w:kern w:val="0"/>
                <w:sz w:val="15"/>
                <w:szCs w:val="15"/>
              </w:rPr>
              <w:t>三种咨询方式都具备，得</w:t>
            </w: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分，缺少一种咨询方式扣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1" w:type="pct"/>
            <w:vMerge w:val="continue"/>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20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咨询服务</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责任落实</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A1-2</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a）首问</w:t>
            </w:r>
            <w:r>
              <w:rPr>
                <w:rFonts w:ascii="Calibri" w:hAnsi="Calibri" w:eastAsia="仿宋_GB2312" w:cs="Times New Roman"/>
                <w:kern w:val="0"/>
                <w:sz w:val="15"/>
                <w:szCs w:val="15"/>
              </w:rPr>
              <w:t>负责制。</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b）一次</w:t>
            </w:r>
            <w:r>
              <w:rPr>
                <w:rFonts w:ascii="Calibri" w:hAnsi="Calibri" w:eastAsia="仿宋_GB2312" w:cs="Times New Roman"/>
                <w:kern w:val="0"/>
                <w:sz w:val="15"/>
                <w:szCs w:val="15"/>
              </w:rPr>
              <w:t>性告知制。</w:t>
            </w:r>
            <w:r>
              <w:rPr>
                <w:rFonts w:hint="eastAsia" w:ascii="仿宋_GB2312" w:hAnsi="Calibri" w:eastAsia="仿宋_GB2312" w:cs="Times New Roman"/>
                <w:kern w:val="0"/>
                <w:sz w:val="15"/>
                <w:szCs w:val="15"/>
              </w:rPr>
              <w:t>□有；□无</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highlight w:val="none"/>
              </w:rPr>
            </w:pPr>
            <w:r>
              <w:rPr>
                <w:rFonts w:ascii="Times New Roman" w:hAnsi="Times New Roman" w:eastAsia="仿宋_GB2312" w:cs="Times New Roman"/>
                <w:kern w:val="0"/>
                <w:sz w:val="15"/>
                <w:szCs w:val="15"/>
                <w:highlight w:val="none"/>
              </w:rPr>
              <w:t>通过现场查看相关制度文件考察。</w:t>
            </w:r>
          </w:p>
          <w:p>
            <w:pPr>
              <w:widowControl/>
              <w:spacing w:line="200" w:lineRule="exact"/>
              <w:ind w:left="-42" w:leftChars="-20" w:right="-42" w:rightChars="-20"/>
              <w:rPr>
                <w:rFonts w:ascii="Times New Roman" w:hAnsi="Times New Roman" w:eastAsia="仿宋_GB2312" w:cs="Times New Roman"/>
                <w:kern w:val="0"/>
                <w:sz w:val="15"/>
                <w:szCs w:val="15"/>
                <w:highlight w:val="none"/>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20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咨询服务</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答复规范</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A1-3</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5</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w:t>
            </w:r>
            <w:r>
              <w:rPr>
                <w:rFonts w:ascii="Calibri" w:hAnsi="Calibri" w:eastAsia="仿宋_GB2312" w:cs="Times New Roman"/>
                <w:kern w:val="0"/>
                <w:sz w:val="15"/>
                <w:szCs w:val="15"/>
              </w:rPr>
              <w:t>问候语</w:t>
            </w:r>
            <w:r>
              <w:rPr>
                <w:rFonts w:hint="eastAsia" w:ascii="Calibri" w:hAnsi="Calibri" w:eastAsia="仿宋_GB2312" w:cs="Times New Roman"/>
                <w:kern w:val="0"/>
                <w:sz w:val="15"/>
                <w:szCs w:val="15"/>
              </w:rPr>
              <w:t>、道别语</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b）</w:t>
            </w:r>
            <w:r>
              <w:rPr>
                <w:rFonts w:ascii="Calibri" w:hAnsi="Calibri" w:eastAsia="仿宋_GB2312" w:cs="Times New Roman"/>
                <w:kern w:val="0"/>
                <w:sz w:val="15"/>
                <w:szCs w:val="15"/>
              </w:rPr>
              <w:t>报公共资源交易平台运行服务机构名称或有电话彩铃设置（仅限电</w:t>
            </w:r>
            <w:r>
              <w:rPr>
                <w:rFonts w:hint="eastAsia" w:ascii="仿宋_GB2312" w:hAnsi="Calibri" w:eastAsia="仿宋_GB2312" w:cs="Times New Roman"/>
                <w:kern w:val="0"/>
                <w:sz w:val="15"/>
                <w:szCs w:val="15"/>
              </w:rPr>
              <w:t>话咨询时使用）。□有；□无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c）问</w:t>
            </w:r>
            <w:r>
              <w:rPr>
                <w:rFonts w:ascii="Calibri" w:hAnsi="Calibri" w:eastAsia="仿宋_GB2312" w:cs="Times New Roman"/>
                <w:kern w:val="0"/>
                <w:sz w:val="15"/>
                <w:szCs w:val="15"/>
              </w:rPr>
              <w:t>清事由，提供相关咨询服务。对于现场咨询办理具体业务的，能提供书面服务指南、办理相关业务时应当提交的文件、资料等清单和注意事项，以及有关收费标准、监督渠道等。</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d）</w:t>
            </w:r>
            <w:r>
              <w:rPr>
                <w:rFonts w:hint="eastAsia" w:ascii="Times New Roman" w:hAnsi="Times New Roman" w:eastAsia="仿宋_GB2312" w:cs="Times New Roman"/>
                <w:kern w:val="0"/>
                <w:sz w:val="15"/>
                <w:szCs w:val="15"/>
              </w:rPr>
              <w:t>指引相关主体使用电子交易系统事项办理流程</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hint="eastAsia" w:ascii="Times New Roman" w:hAnsi="Times New Roman" w:eastAsia="仿宋_GB2312" w:cs="Times New Roman"/>
                <w:kern w:val="0"/>
                <w:sz w:val="15"/>
                <w:szCs w:val="15"/>
                <w:lang w:val="en-US" w:eastAsia="zh-CN"/>
              </w:rPr>
              <w:t>e</w:t>
            </w:r>
            <w:r>
              <w:rPr>
                <w:rFonts w:ascii="Times New Roman" w:hAnsi="Times New Roman" w:eastAsia="仿宋_GB2312" w:cs="Times New Roman"/>
                <w:kern w:val="0"/>
                <w:sz w:val="15"/>
                <w:szCs w:val="15"/>
              </w:rPr>
              <w:t>）工作人员严格遵循答复制度，不属于公共资源交易平台</w:t>
            </w:r>
            <w:r>
              <w:rPr>
                <w:rFonts w:ascii="Calibri" w:hAnsi="Calibri" w:eastAsia="仿宋_GB2312" w:cs="Times New Roman"/>
                <w:kern w:val="0"/>
                <w:sz w:val="15"/>
                <w:szCs w:val="15"/>
              </w:rPr>
              <w:t>运行服务机构答复或解决的问题，能解释清楚，并予以恰当引导。</w:t>
            </w:r>
            <w:r>
              <w:rPr>
                <w:rFonts w:hint="eastAsia" w:ascii="仿宋_GB2312" w:hAnsi="Calibri" w:eastAsia="仿宋_GB2312" w:cs="Times New Roman"/>
                <w:kern w:val="0"/>
                <w:sz w:val="15"/>
                <w:szCs w:val="15"/>
              </w:rPr>
              <w:t>□有；□无</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该指标采取暗访</w:t>
            </w:r>
            <w:r>
              <w:rPr>
                <w:rFonts w:hint="eastAsia" w:ascii="Times New Roman" w:hAnsi="Times New Roman" w:eastAsia="仿宋_GB2312" w:cs="Times New Roman"/>
                <w:kern w:val="0"/>
                <w:sz w:val="15"/>
                <w:szCs w:val="15"/>
                <w:lang w:eastAsia="zh-CN"/>
              </w:rPr>
              <w:t>、</w:t>
            </w:r>
            <w:r>
              <w:rPr>
                <w:rFonts w:ascii="Times New Roman" w:hAnsi="Times New Roman" w:eastAsia="仿宋_GB2312" w:cs="Times New Roman"/>
                <w:kern w:val="0"/>
                <w:sz w:val="15"/>
                <w:szCs w:val="15"/>
              </w:rPr>
              <w:t>电话咨询或现场咨询考察。</w:t>
            </w:r>
          </w:p>
          <w:p>
            <w:pPr>
              <w:widowControl/>
              <w:spacing w:line="20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5</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5</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40" w:lineRule="exact"/>
              <w:ind w:left="-42" w:leftChars="-20" w:right="-42" w:rightChars="-20"/>
              <w:jc w:val="center"/>
              <w:rPr>
                <w:rFonts w:ascii="Times New Roman" w:hAnsi="Calibri" w:eastAsia="仿宋_GB2312" w:cs="Times New Roman"/>
                <w:kern w:val="0"/>
                <w:sz w:val="15"/>
                <w:szCs w:val="15"/>
              </w:rPr>
            </w:pPr>
          </w:p>
        </w:tc>
        <w:tc>
          <w:tcPr>
            <w:tcW w:w="648" w:type="pct"/>
            <w:vMerge w:val="restart"/>
            <w:vAlign w:val="center"/>
          </w:tcPr>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项目登记</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A2</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9</w:t>
            </w:r>
            <w:r>
              <w:rPr>
                <w:rFonts w:ascii="Times New Roman" w:hAnsi="Calibri" w:eastAsia="仿宋_GB2312" w:cs="Times New Roman"/>
                <w:kern w:val="0"/>
                <w:sz w:val="15"/>
                <w:szCs w:val="15"/>
              </w:rPr>
              <w:t>分）</w:t>
            </w:r>
          </w:p>
        </w:tc>
        <w:tc>
          <w:tcPr>
            <w:tcW w:w="610" w:type="pct"/>
            <w:vAlign w:val="center"/>
          </w:tcPr>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项目登记方式</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电子化</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A2-1</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4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网上登记</w:t>
            </w:r>
            <w:r>
              <w:rPr>
                <w:rFonts w:hint="eastAsia" w:ascii="仿宋_GB2312" w:hAnsi="Calibri" w:eastAsia="仿宋_GB2312" w:cs="Times New Roman"/>
                <w:kern w:val="0"/>
                <w:sz w:val="15"/>
                <w:szCs w:val="15"/>
              </w:rPr>
              <w:t>。□有；□无</w:t>
            </w:r>
          </w:p>
        </w:tc>
        <w:tc>
          <w:tcPr>
            <w:tcW w:w="1786" w:type="pct"/>
            <w:vAlign w:val="center"/>
          </w:tcPr>
          <w:p>
            <w:pPr>
              <w:widowControl/>
              <w:spacing w:line="240" w:lineRule="exact"/>
              <w:ind w:left="-42" w:leftChars="-20" w:right="-42" w:rightChars="-20"/>
              <w:rPr>
                <w:rFonts w:hint="eastAsia" w:ascii="Times New Roman" w:hAnsi="Times New Roman" w:eastAsia="仿宋_GB2312" w:cs="Times New Roman"/>
                <w:kern w:val="0"/>
                <w:sz w:val="15"/>
                <w:szCs w:val="15"/>
                <w:lang w:eastAsia="zh-CN"/>
              </w:rPr>
            </w:pPr>
            <w:r>
              <w:rPr>
                <w:rFonts w:ascii="Times New Roman" w:hAnsi="Times New Roman" w:eastAsia="仿宋_GB2312" w:cs="Times New Roman"/>
                <w:kern w:val="0"/>
                <w:sz w:val="15"/>
                <w:szCs w:val="15"/>
              </w:rPr>
              <w:t>该指标通过现场查看电子交易系统方式考察。</w:t>
            </w:r>
          </w:p>
          <w:p>
            <w:pPr>
              <w:widowControl/>
              <w:spacing w:line="240" w:lineRule="exact"/>
              <w:ind w:left="-42" w:leftChars="-20" w:right="-42" w:rightChars="-20"/>
              <w:rPr>
                <w:rFonts w:hint="default"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eastAsia="zh-CN"/>
              </w:rPr>
              <w:t>有网上登记等</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40" w:lineRule="exact"/>
              <w:ind w:left="-42" w:leftChars="-20" w:right="-42" w:rightChars="-20"/>
              <w:jc w:val="left"/>
              <w:rPr>
                <w:rFonts w:ascii="Times New Roman" w:hAnsi="Times New Roman" w:eastAsia="仿宋_GB2312" w:cs="Times New Roman"/>
                <w:kern w:val="0"/>
                <w:sz w:val="15"/>
                <w:szCs w:val="15"/>
              </w:rPr>
            </w:pPr>
          </w:p>
        </w:tc>
        <w:tc>
          <w:tcPr>
            <w:tcW w:w="648" w:type="pct"/>
            <w:vMerge w:val="continue"/>
            <w:vAlign w:val="center"/>
          </w:tcPr>
          <w:p>
            <w:pPr>
              <w:widowControl/>
              <w:spacing w:line="24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24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项目登记规范及时</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A2-2</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3</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4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a）对项目</w:t>
            </w:r>
            <w:r>
              <w:rPr>
                <w:rFonts w:hint="eastAsia" w:ascii="Times New Roman" w:hAnsi="Times New Roman" w:eastAsia="仿宋_GB2312" w:cs="Times New Roman"/>
                <w:kern w:val="0"/>
                <w:sz w:val="15"/>
                <w:szCs w:val="15"/>
              </w:rPr>
              <w:t>的</w:t>
            </w:r>
            <w:r>
              <w:rPr>
                <w:rFonts w:ascii="Times New Roman" w:hAnsi="Times New Roman" w:eastAsia="仿宋_GB2312" w:cs="Times New Roman"/>
                <w:kern w:val="0"/>
                <w:sz w:val="15"/>
                <w:szCs w:val="15"/>
              </w:rPr>
              <w:t>实施主</w:t>
            </w:r>
            <w:r>
              <w:rPr>
                <w:rFonts w:ascii="Calibri" w:hAnsi="Calibri" w:eastAsia="仿宋_GB2312" w:cs="Times New Roman"/>
                <w:kern w:val="0"/>
                <w:sz w:val="15"/>
                <w:szCs w:val="15"/>
              </w:rPr>
              <w:t>体或其代理机构提交的项目批复文件、委托协议、交易公告、要约邀请文件、技术资料或监管部门备案意见等进行符合性审核。</w:t>
            </w:r>
            <w:r>
              <w:rPr>
                <w:rFonts w:hint="eastAsia" w:ascii="仿宋_GB2312" w:hAnsi="Calibri" w:eastAsia="仿宋_GB2312" w:cs="Times New Roman"/>
                <w:kern w:val="0"/>
                <w:sz w:val="15"/>
                <w:szCs w:val="15"/>
              </w:rPr>
              <w:t>□有；□无</w:t>
            </w:r>
          </w:p>
          <w:p>
            <w:pPr>
              <w:widowControl/>
              <w:spacing w:line="24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b）相关文</w:t>
            </w:r>
            <w:r>
              <w:rPr>
                <w:rFonts w:ascii="Calibri" w:hAnsi="Calibri" w:eastAsia="仿宋_GB2312" w:cs="Times New Roman"/>
                <w:kern w:val="0"/>
                <w:sz w:val="15"/>
                <w:szCs w:val="15"/>
              </w:rPr>
              <w:t>件资料齐备后，工作人员根据交易项目的内容、规模及其交易方式，对项目实施主体或其代理机构申请的场所、时间等予以确认，</w:t>
            </w:r>
            <w:r>
              <w:rPr>
                <w:rFonts w:hint="eastAsia" w:ascii="Calibri" w:hAnsi="Calibri" w:eastAsia="仿宋_GB2312" w:cs="Times New Roman"/>
                <w:kern w:val="0"/>
                <w:sz w:val="15"/>
                <w:szCs w:val="15"/>
              </w:rPr>
              <w:t>3个工作日内</w:t>
            </w:r>
            <w:r>
              <w:rPr>
                <w:rFonts w:ascii="Calibri" w:hAnsi="Calibri" w:eastAsia="仿宋_GB2312" w:cs="Times New Roman"/>
                <w:kern w:val="0"/>
                <w:sz w:val="15"/>
                <w:szCs w:val="15"/>
              </w:rPr>
              <w:t>办结项目登记。</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能；</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不能</w:t>
            </w:r>
          </w:p>
          <w:p>
            <w:pPr>
              <w:widowControl/>
              <w:spacing w:line="24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c）办结项目登记时要以书面或网络方式一次性告知交易全流程应当注意的全部事项。</w:t>
            </w:r>
            <w:r>
              <w:rPr>
                <w:rFonts w:hint="eastAsia" w:ascii="仿宋_GB2312" w:hAnsi="Calibri" w:eastAsia="仿宋_GB2312" w:cs="Times New Roman"/>
                <w:kern w:val="0"/>
                <w:sz w:val="15"/>
                <w:szCs w:val="15"/>
              </w:rPr>
              <w:t>□有；□无</w:t>
            </w:r>
          </w:p>
        </w:tc>
        <w:tc>
          <w:tcPr>
            <w:tcW w:w="1786" w:type="pct"/>
            <w:vAlign w:val="center"/>
          </w:tcPr>
          <w:p>
            <w:pPr>
              <w:widowControl/>
              <w:spacing w:line="24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a）通过现场抽查方式考察。随机抽查1个招标类项目的登记申请材料，查看申请材料是否齐备、内容是否完整，提供监管部门备案意见也视为符合要求。</w:t>
            </w:r>
          </w:p>
          <w:p>
            <w:pPr>
              <w:widowControl/>
              <w:spacing w:line="24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b）通过现场抽查方式考察。查看电子</w:t>
            </w:r>
            <w:r>
              <w:rPr>
                <w:rFonts w:hint="eastAsia" w:ascii="Times New Roman" w:hAnsi="Times New Roman" w:eastAsia="仿宋_GB2312" w:cs="Times New Roman"/>
                <w:kern w:val="0"/>
                <w:sz w:val="15"/>
                <w:szCs w:val="15"/>
              </w:rPr>
              <w:t>交易</w:t>
            </w:r>
            <w:r>
              <w:rPr>
                <w:rFonts w:ascii="Times New Roman" w:hAnsi="Times New Roman" w:eastAsia="仿宋_GB2312" w:cs="Times New Roman"/>
                <w:kern w:val="0"/>
                <w:sz w:val="15"/>
                <w:szCs w:val="15"/>
              </w:rPr>
              <w:t>系统办件记录，平台工作人员能根据交易项目的内容、规模及其交易方式，对项目实施主体或其代理机构申请的场所、时间等予以确认，</w:t>
            </w:r>
            <w:r>
              <w:rPr>
                <w:rFonts w:hint="eastAsia" w:ascii="Times New Roman" w:hAnsi="Times New Roman" w:eastAsia="仿宋_GB2312" w:cs="Times New Roman"/>
                <w:kern w:val="0"/>
                <w:sz w:val="15"/>
                <w:szCs w:val="15"/>
              </w:rPr>
              <w:t>3个工作日内</w:t>
            </w:r>
            <w:r>
              <w:rPr>
                <w:rFonts w:ascii="Times New Roman" w:hAnsi="Times New Roman" w:eastAsia="仿宋_GB2312" w:cs="Times New Roman"/>
                <w:kern w:val="0"/>
                <w:sz w:val="15"/>
                <w:szCs w:val="15"/>
              </w:rPr>
              <w:t>办结项目登记。</w:t>
            </w:r>
          </w:p>
          <w:p>
            <w:pPr>
              <w:widowControl/>
              <w:spacing w:line="24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c）通过现场抽查方式考察。</w:t>
            </w:r>
            <w:r>
              <w:rPr>
                <w:rFonts w:hint="eastAsia" w:ascii="Times New Roman" w:hAnsi="Times New Roman" w:eastAsia="仿宋_GB2312" w:cs="Times New Roman"/>
                <w:kern w:val="0"/>
                <w:sz w:val="15"/>
                <w:szCs w:val="15"/>
              </w:rPr>
              <w:t>须</w:t>
            </w:r>
            <w:r>
              <w:rPr>
                <w:rFonts w:ascii="Times New Roman" w:hAnsi="Times New Roman" w:eastAsia="仿宋_GB2312" w:cs="Times New Roman"/>
                <w:kern w:val="0"/>
                <w:sz w:val="15"/>
                <w:szCs w:val="15"/>
              </w:rPr>
              <w:t>提供通过</w:t>
            </w:r>
            <w:r>
              <w:rPr>
                <w:rFonts w:hint="eastAsia" w:ascii="Times New Roman" w:hAnsi="Times New Roman" w:eastAsia="仿宋_GB2312" w:cs="Times New Roman"/>
                <w:kern w:val="0"/>
                <w:sz w:val="15"/>
                <w:szCs w:val="15"/>
              </w:rPr>
              <w:t>书面</w:t>
            </w:r>
            <w:r>
              <w:rPr>
                <w:rFonts w:ascii="Times New Roman" w:hAnsi="Times New Roman" w:eastAsia="仿宋_GB2312" w:cs="Times New Roman"/>
                <w:kern w:val="0"/>
                <w:sz w:val="15"/>
                <w:szCs w:val="15"/>
              </w:rPr>
              <w:t>或者</w:t>
            </w:r>
            <w:r>
              <w:rPr>
                <w:rFonts w:hint="eastAsia" w:ascii="Times New Roman" w:hAnsi="Times New Roman" w:eastAsia="仿宋_GB2312" w:cs="Times New Roman"/>
                <w:kern w:val="0"/>
                <w:sz w:val="15"/>
                <w:szCs w:val="15"/>
              </w:rPr>
              <w:t>网络</w:t>
            </w:r>
            <w:r>
              <w:rPr>
                <w:rFonts w:ascii="Times New Roman" w:hAnsi="Times New Roman" w:eastAsia="仿宋_GB2312" w:cs="Times New Roman"/>
                <w:kern w:val="0"/>
                <w:sz w:val="15"/>
                <w:szCs w:val="15"/>
              </w:rPr>
              <w:t>等方式告知交易全流程</w:t>
            </w:r>
            <w:r>
              <w:rPr>
                <w:rFonts w:hint="eastAsia" w:ascii="Times New Roman" w:hAnsi="Times New Roman" w:eastAsia="仿宋_GB2312" w:cs="Times New Roman"/>
                <w:kern w:val="0"/>
                <w:sz w:val="15"/>
                <w:szCs w:val="15"/>
              </w:rPr>
              <w:t>应当注意全部</w:t>
            </w:r>
            <w:r>
              <w:rPr>
                <w:rFonts w:ascii="Times New Roman" w:hAnsi="Times New Roman" w:eastAsia="仿宋_GB2312" w:cs="Times New Roman"/>
                <w:kern w:val="0"/>
                <w:sz w:val="15"/>
                <w:szCs w:val="15"/>
              </w:rPr>
              <w:t>事项的佐证材料。</w:t>
            </w:r>
          </w:p>
          <w:p>
            <w:pPr>
              <w:widowControl/>
              <w:spacing w:line="24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40" w:lineRule="exact"/>
              <w:ind w:left="-42" w:leftChars="-20" w:right="-42" w:rightChars="-20"/>
              <w:jc w:val="left"/>
              <w:rPr>
                <w:rFonts w:ascii="Times New Roman" w:hAnsi="Times New Roman" w:eastAsia="仿宋_GB2312" w:cs="Times New Roman"/>
                <w:kern w:val="0"/>
                <w:sz w:val="15"/>
                <w:szCs w:val="15"/>
              </w:rPr>
            </w:pPr>
          </w:p>
        </w:tc>
        <w:tc>
          <w:tcPr>
            <w:tcW w:w="648" w:type="pct"/>
            <w:vMerge w:val="continue"/>
            <w:vAlign w:val="center"/>
          </w:tcPr>
          <w:p>
            <w:pPr>
              <w:widowControl/>
              <w:spacing w:line="24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项目登记</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责任落实</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A2-3</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4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为进场交易项目明确服务责任人</w:t>
            </w:r>
            <w:r>
              <w:rPr>
                <w:rFonts w:hint="eastAsia" w:ascii="仿宋_GB2312" w:hAnsi="Calibri" w:eastAsia="仿宋_GB2312" w:cs="Times New Roman"/>
                <w:kern w:val="0"/>
                <w:sz w:val="15"/>
                <w:szCs w:val="15"/>
              </w:rPr>
              <w:t>。□有；□无</w:t>
            </w:r>
          </w:p>
        </w:tc>
        <w:tc>
          <w:tcPr>
            <w:tcW w:w="1786" w:type="pct"/>
            <w:vAlign w:val="center"/>
          </w:tcPr>
          <w:p>
            <w:pPr>
              <w:widowControl/>
              <w:spacing w:line="24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该指标采取现场抽查方式考察。随机抽取1个交易项目，查看其是否指定服务负责人。</w:t>
            </w:r>
          </w:p>
          <w:p>
            <w:pPr>
              <w:widowControl/>
              <w:spacing w:line="240" w:lineRule="exact"/>
              <w:ind w:left="-42" w:leftChars="-20" w:right="-42" w:rightChars="-20"/>
              <w:rPr>
                <w:rFonts w:hint="default"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eastAsia="zh-CN"/>
              </w:rPr>
              <w:t>明确负责人得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40" w:lineRule="exact"/>
              <w:ind w:left="-42" w:leftChars="-20" w:right="-42" w:rightChars="-20"/>
              <w:jc w:val="left"/>
              <w:rPr>
                <w:rFonts w:ascii="Times New Roman" w:hAnsi="Times New Roman" w:eastAsia="仿宋_GB2312" w:cs="Times New Roman"/>
                <w:kern w:val="0"/>
                <w:sz w:val="15"/>
                <w:szCs w:val="15"/>
              </w:rPr>
            </w:pPr>
          </w:p>
        </w:tc>
        <w:tc>
          <w:tcPr>
            <w:tcW w:w="648" w:type="pct"/>
            <w:vMerge w:val="continue"/>
            <w:vAlign w:val="center"/>
          </w:tcPr>
          <w:p>
            <w:pPr>
              <w:widowControl/>
              <w:spacing w:line="24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项目登记</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附加服务</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A2-4</w:t>
            </w:r>
          </w:p>
          <w:p>
            <w:pPr>
              <w:widowControl/>
              <w:spacing w:line="24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4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交易平台应当按照有关监管部门要求，向项目</w:t>
            </w:r>
            <w:r>
              <w:rPr>
                <w:rFonts w:hint="eastAsia" w:ascii="Calibri" w:hAnsi="Calibri" w:eastAsia="仿宋_GB2312" w:cs="Times New Roman"/>
                <w:kern w:val="0"/>
                <w:sz w:val="15"/>
                <w:szCs w:val="15"/>
              </w:rPr>
              <w:t>的</w:t>
            </w:r>
            <w:r>
              <w:rPr>
                <w:rFonts w:ascii="Calibri" w:hAnsi="Calibri" w:eastAsia="仿宋_GB2312" w:cs="Times New Roman"/>
                <w:kern w:val="0"/>
                <w:sz w:val="15"/>
                <w:szCs w:val="15"/>
              </w:rPr>
              <w:t>实施主体或其代理机构提供标准</w:t>
            </w:r>
            <w:r>
              <w:rPr>
                <w:rFonts w:hint="eastAsia" w:ascii="Calibri" w:hAnsi="Calibri" w:eastAsia="仿宋_GB2312" w:cs="Times New Roman"/>
                <w:kern w:val="0"/>
                <w:sz w:val="15"/>
                <w:szCs w:val="15"/>
              </w:rPr>
              <w:t>要约邀请</w:t>
            </w:r>
            <w:r>
              <w:rPr>
                <w:rFonts w:ascii="Calibri" w:hAnsi="Calibri" w:eastAsia="仿宋_GB2312" w:cs="Times New Roman"/>
                <w:kern w:val="0"/>
                <w:sz w:val="15"/>
                <w:szCs w:val="15"/>
              </w:rPr>
              <w:t>文件。</w:t>
            </w:r>
            <w:r>
              <w:rPr>
                <w:rFonts w:hint="eastAsia" w:ascii="仿宋_GB2312" w:hAnsi="Calibri" w:eastAsia="仿宋_GB2312" w:cs="Times New Roman"/>
                <w:kern w:val="0"/>
                <w:sz w:val="15"/>
                <w:szCs w:val="15"/>
              </w:rPr>
              <w:t>□有；□无</w:t>
            </w:r>
          </w:p>
        </w:tc>
        <w:tc>
          <w:tcPr>
            <w:tcW w:w="1786" w:type="pct"/>
            <w:vAlign w:val="center"/>
          </w:tcPr>
          <w:p>
            <w:pPr>
              <w:widowControl/>
              <w:spacing w:line="24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该指标采取现场查看方式考察。能提供标准</w:t>
            </w:r>
            <w:r>
              <w:rPr>
                <w:rFonts w:hint="eastAsia" w:ascii="Times New Roman" w:hAnsi="Times New Roman" w:eastAsia="仿宋_GB2312" w:cs="Times New Roman"/>
                <w:kern w:val="0"/>
                <w:sz w:val="15"/>
                <w:szCs w:val="15"/>
              </w:rPr>
              <w:t>要约邀请</w:t>
            </w:r>
            <w:r>
              <w:rPr>
                <w:rFonts w:ascii="Times New Roman" w:hAnsi="Times New Roman" w:eastAsia="仿宋_GB2312" w:cs="Times New Roman"/>
                <w:kern w:val="0"/>
                <w:sz w:val="15"/>
                <w:szCs w:val="15"/>
              </w:rPr>
              <w:t>文件的得1分，不能提供，不得分。</w:t>
            </w:r>
          </w:p>
          <w:p>
            <w:pPr>
              <w:widowControl/>
              <w:spacing w:line="24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lang w:eastAsia="zh-CN"/>
              </w:rPr>
              <w:t>提供邀请文件得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restart"/>
            <w:vAlign w:val="center"/>
          </w:tcPr>
          <w:p>
            <w:pPr>
              <w:widowControl/>
              <w:spacing w:line="190" w:lineRule="exact"/>
              <w:ind w:left="-42" w:leftChars="-20" w:right="-42" w:rightChars="-20"/>
              <w:jc w:val="center"/>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rPr>
              <w:t>服务内容</w:t>
            </w:r>
            <w:r>
              <w:rPr>
                <w:rFonts w:hint="eastAsia" w:ascii="Times New Roman" w:hAnsi="Times New Roman" w:eastAsia="仿宋_GB2312" w:cs="Times New Roman"/>
                <w:kern w:val="0"/>
                <w:sz w:val="15"/>
                <w:szCs w:val="15"/>
                <w:lang w:eastAsia="zh-CN"/>
              </w:rPr>
              <w:t>与</w:t>
            </w:r>
            <w:r>
              <w:rPr>
                <w:rFonts w:hint="eastAsia" w:ascii="Times New Roman" w:hAnsi="Times New Roman" w:eastAsia="仿宋_GB2312" w:cs="Times New Roman"/>
                <w:kern w:val="0"/>
                <w:sz w:val="15"/>
                <w:szCs w:val="15"/>
              </w:rPr>
              <w:t>服务流程</w:t>
            </w:r>
            <w:r>
              <w:rPr>
                <w:rFonts w:hint="eastAsia" w:ascii="Times New Roman" w:hAnsi="Times New Roman" w:eastAsia="仿宋_GB2312" w:cs="Times New Roman"/>
                <w:kern w:val="0"/>
                <w:sz w:val="15"/>
                <w:szCs w:val="15"/>
                <w:lang w:val="en-US" w:eastAsia="zh-CN"/>
              </w:rPr>
              <w:t>A</w:t>
            </w:r>
          </w:p>
          <w:p>
            <w:pPr>
              <w:widowControl/>
              <w:spacing w:line="190" w:lineRule="exact"/>
              <w:ind w:left="-42" w:leftChars="-20" w:right="-42" w:rightChars="-20"/>
              <w:jc w:val="center"/>
              <w:rPr>
                <w:rFonts w:hint="default"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46</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48"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场地安排</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A3</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ascii="Times New Roman" w:hAnsi="Times New Roman" w:eastAsia="仿宋_GB2312" w:cs="Times New Roman"/>
                <w:kern w:val="0"/>
                <w:sz w:val="15"/>
                <w:szCs w:val="15"/>
              </w:rPr>
              <w:t>3</w:t>
            </w:r>
            <w:r>
              <w:rPr>
                <w:rFonts w:ascii="Times New Roman" w:hAnsi="Calibri" w:eastAsia="仿宋_GB2312" w:cs="Times New Roman"/>
                <w:kern w:val="0"/>
                <w:sz w:val="15"/>
                <w:szCs w:val="15"/>
              </w:rPr>
              <w:t>分）</w:t>
            </w: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场地安排</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及时便捷</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A3-1</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3</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a）能根据</w:t>
            </w:r>
            <w:r>
              <w:rPr>
                <w:rFonts w:ascii="Calibri" w:hAnsi="Calibri" w:eastAsia="仿宋_GB2312" w:cs="Times New Roman"/>
                <w:kern w:val="0"/>
                <w:sz w:val="15"/>
                <w:szCs w:val="15"/>
              </w:rPr>
              <w:t>项目</w:t>
            </w:r>
            <w:r>
              <w:rPr>
                <w:rFonts w:hint="eastAsia" w:ascii="Calibri" w:hAnsi="Calibri" w:eastAsia="仿宋_GB2312" w:cs="Times New Roman"/>
                <w:kern w:val="0"/>
                <w:sz w:val="15"/>
                <w:szCs w:val="15"/>
              </w:rPr>
              <w:t>的</w:t>
            </w:r>
            <w:r>
              <w:rPr>
                <w:rFonts w:ascii="Calibri" w:hAnsi="Calibri" w:eastAsia="仿宋_GB2312" w:cs="Times New Roman"/>
                <w:kern w:val="0"/>
                <w:sz w:val="15"/>
                <w:szCs w:val="15"/>
              </w:rPr>
              <w:t>实施主体或其代理机构的申请，及时确定项目的交易场地和评标（评审）场地。</w:t>
            </w:r>
            <w:r>
              <w:rPr>
                <w:rFonts w:hint="eastAsia" w:ascii="仿宋_GB2312" w:hAnsi="Calibri" w:eastAsia="仿宋_GB2312" w:cs="Times New Roman"/>
                <w:kern w:val="0"/>
                <w:sz w:val="15"/>
                <w:szCs w:val="15"/>
              </w:rPr>
              <w:t>□能；□否</w:t>
            </w:r>
          </w:p>
          <w:p>
            <w:pPr>
              <w:widowControl/>
              <w:spacing w:line="19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b）场地</w:t>
            </w:r>
            <w:r>
              <w:rPr>
                <w:rFonts w:ascii="Calibri" w:hAnsi="Calibri" w:eastAsia="仿宋_GB2312" w:cs="Times New Roman"/>
                <w:kern w:val="0"/>
                <w:sz w:val="15"/>
                <w:szCs w:val="15"/>
              </w:rPr>
              <w:t>确定后需要变更的，能及时变更并告知场地变更情况，同时调整</w:t>
            </w:r>
            <w:r>
              <w:rPr>
                <w:rFonts w:hint="eastAsia" w:ascii="仿宋_GB2312" w:hAnsi="Calibri" w:eastAsia="仿宋_GB2312" w:cs="Times New Roman"/>
                <w:kern w:val="0"/>
                <w:sz w:val="15"/>
                <w:szCs w:val="15"/>
              </w:rPr>
              <w:t>相应工作安排。□能；□否</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c）能够</w:t>
            </w:r>
            <w:r>
              <w:rPr>
                <w:rFonts w:ascii="Calibri" w:hAnsi="Calibri" w:eastAsia="仿宋_GB2312" w:cs="Times New Roman"/>
                <w:kern w:val="0"/>
                <w:sz w:val="15"/>
                <w:szCs w:val="15"/>
              </w:rPr>
              <w:t>通过网上预约场地。</w:t>
            </w:r>
            <w:r>
              <w:rPr>
                <w:rFonts w:hint="eastAsia" w:ascii="仿宋_GB2312" w:hAnsi="Calibri" w:eastAsia="仿宋_GB2312" w:cs="Times New Roman"/>
                <w:kern w:val="0"/>
                <w:sz w:val="15"/>
                <w:szCs w:val="15"/>
              </w:rPr>
              <w:t>□能；□否</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a）和b）通过现场抽查方式考察。随机抽取1个招标类项目，查看场地安排的及时性以及场地变更告知及时性。</w:t>
            </w:r>
          </w:p>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c）通过查看电子服务系统，能否实现网上预约场地。</w:t>
            </w:r>
          </w:p>
          <w:p>
            <w:pPr>
              <w:widowControl/>
              <w:spacing w:line="19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spacing w:line="200" w:lineRule="exact"/>
              <w:ind w:left="-42" w:leftChars="-20" w:right="-42" w:rightChars="-20"/>
              <w:jc w:val="center"/>
              <w:rPr>
                <w:rFonts w:ascii="Times New Roman" w:hAnsi="Calibri" w:eastAsia="仿宋_GB2312" w:cs="Times New Roman"/>
                <w:kern w:val="0"/>
                <w:sz w:val="15"/>
                <w:szCs w:val="15"/>
              </w:rPr>
            </w:pPr>
          </w:p>
        </w:tc>
        <w:tc>
          <w:tcPr>
            <w:tcW w:w="648" w:type="pct"/>
            <w:vMerge w:val="restart"/>
            <w:vAlign w:val="center"/>
          </w:tcPr>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Calibri" w:eastAsia="仿宋_GB2312" w:cs="Times New Roman"/>
                <w:kern w:val="0"/>
                <w:sz w:val="15"/>
                <w:szCs w:val="15"/>
              </w:rPr>
              <w:t>公告和公示信息公开</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A4</w:t>
            </w:r>
          </w:p>
          <w:p>
            <w:pPr>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Calibri" w:eastAsia="仿宋_GB2312" w:cs="Times New Roman"/>
                <w:kern w:val="0"/>
                <w:sz w:val="15"/>
                <w:szCs w:val="15"/>
              </w:rPr>
              <w:t>分）</w:t>
            </w:r>
          </w:p>
        </w:tc>
        <w:tc>
          <w:tcPr>
            <w:tcW w:w="610" w:type="pct"/>
            <w:vAlign w:val="center"/>
          </w:tcPr>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Calibri" w:eastAsia="仿宋_GB2312" w:cs="Times New Roman"/>
                <w:kern w:val="0"/>
                <w:sz w:val="15"/>
                <w:szCs w:val="15"/>
                <w:lang w:eastAsia="zh-CN"/>
              </w:rPr>
              <w:t>公开方式</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A4-1</w:t>
            </w:r>
          </w:p>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1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lang w:eastAsia="zh-CN"/>
              </w:rPr>
              <w:t>协助实施主体或其代理机构</w:t>
            </w:r>
            <w:r>
              <w:rPr>
                <w:rFonts w:ascii="Times New Roman" w:hAnsi="Times New Roman" w:eastAsia="仿宋_GB2312" w:cs="Times New Roman"/>
                <w:kern w:val="0"/>
                <w:sz w:val="15"/>
                <w:szCs w:val="15"/>
              </w:rPr>
              <w:t>在电</w:t>
            </w:r>
            <w:r>
              <w:rPr>
                <w:rFonts w:ascii="Calibri" w:hAnsi="Calibri" w:eastAsia="仿宋_GB2312" w:cs="Times New Roman"/>
                <w:kern w:val="0"/>
                <w:sz w:val="15"/>
                <w:szCs w:val="15"/>
              </w:rPr>
              <w:t>子服务系统发布</w:t>
            </w:r>
            <w:r>
              <w:rPr>
                <w:rFonts w:hint="eastAsia" w:ascii="Calibri" w:hAnsi="Calibri" w:eastAsia="仿宋_GB2312" w:cs="Times New Roman"/>
                <w:kern w:val="0"/>
                <w:sz w:val="15"/>
                <w:szCs w:val="15"/>
                <w:lang w:eastAsia="zh-CN"/>
              </w:rPr>
              <w:t>交易公告和公示信息</w:t>
            </w:r>
            <w:r>
              <w:rPr>
                <w:rFonts w:ascii="Calibri" w:hAnsi="Calibri" w:eastAsia="仿宋_GB2312" w:cs="Times New Roman"/>
                <w:kern w:val="0"/>
                <w:sz w:val="15"/>
                <w:szCs w:val="15"/>
              </w:rPr>
              <w:t>。</w:t>
            </w:r>
          </w:p>
          <w:p>
            <w:pPr>
              <w:widowControl/>
              <w:spacing w:line="210" w:lineRule="exact"/>
              <w:ind w:left="-42" w:leftChars="-20" w:right="-42" w:rightChars="-20"/>
              <w:jc w:val="left"/>
              <w:rPr>
                <w:rFonts w:ascii="Calibri" w:hAnsi="Calibri" w:eastAsia="仿宋_GB2312" w:cs="Times New Roman"/>
                <w:kern w:val="0"/>
                <w:sz w:val="15"/>
                <w:szCs w:val="15"/>
              </w:rPr>
            </w:pPr>
            <w:r>
              <w:rPr>
                <w:rFonts w:hint="eastAsia" w:ascii="仿宋_GB2312" w:hAnsi="Calibri" w:eastAsia="仿宋_GB2312" w:cs="Times New Roman"/>
                <w:kern w:val="0"/>
                <w:sz w:val="15"/>
                <w:szCs w:val="15"/>
              </w:rPr>
              <w:sym w:font="Wingdings 2" w:char="00A3"/>
            </w:r>
            <w:r>
              <w:rPr>
                <w:rFonts w:ascii="Calibri" w:hAnsi="Calibri" w:eastAsia="仿宋_GB2312" w:cs="Times New Roman"/>
                <w:kern w:val="0"/>
                <w:sz w:val="15"/>
                <w:szCs w:val="15"/>
              </w:rPr>
              <w:t>是；</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否</w:t>
            </w:r>
          </w:p>
          <w:p>
            <w:pPr>
              <w:widowControl/>
              <w:spacing w:line="21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b）并同步推送至包括但不限于省公共资源交易</w:t>
            </w:r>
            <w:r>
              <w:rPr>
                <w:rFonts w:hint="eastAsia" w:ascii="Times New Roman" w:hAnsi="Times New Roman" w:eastAsia="仿宋_GB2312" w:cs="Times New Roman"/>
                <w:kern w:val="0"/>
                <w:sz w:val="15"/>
                <w:szCs w:val="15"/>
              </w:rPr>
              <w:t>公共服务平台</w:t>
            </w:r>
            <w:r>
              <w:rPr>
                <w:rFonts w:ascii="Times New Roman" w:hAnsi="Times New Roman" w:eastAsia="仿宋_GB2312" w:cs="Times New Roman"/>
                <w:kern w:val="0"/>
                <w:sz w:val="15"/>
                <w:szCs w:val="15"/>
              </w:rPr>
              <w:t>，公告</w:t>
            </w:r>
            <w:r>
              <w:rPr>
                <w:rFonts w:ascii="Calibri" w:hAnsi="Calibri" w:eastAsia="仿宋_GB2312" w:cs="Times New Roman"/>
                <w:kern w:val="0"/>
                <w:sz w:val="15"/>
                <w:szCs w:val="15"/>
              </w:rPr>
              <w:t>内容应保持一致</w:t>
            </w:r>
            <w:r>
              <w:rPr>
                <w:rFonts w:hint="eastAsia" w:ascii="仿宋_GB2312" w:hAnsi="Calibri" w:eastAsia="仿宋_GB2312" w:cs="Times New Roman"/>
                <w:kern w:val="0"/>
                <w:sz w:val="15"/>
                <w:szCs w:val="15"/>
              </w:rPr>
              <w:t>。□推送；□不推送</w:t>
            </w:r>
          </w:p>
        </w:tc>
        <w:tc>
          <w:tcPr>
            <w:tcW w:w="1786" w:type="pct"/>
            <w:vAlign w:val="center"/>
          </w:tcPr>
          <w:p>
            <w:pPr>
              <w:widowControl/>
              <w:spacing w:line="21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通过在电子服务系统上抽查1个</w:t>
            </w:r>
            <w:r>
              <w:rPr>
                <w:rFonts w:hint="eastAsia" w:ascii="Times New Roman" w:hAnsi="Times New Roman" w:eastAsia="仿宋_GB2312" w:cs="Times New Roman"/>
                <w:kern w:val="0"/>
                <w:sz w:val="15"/>
                <w:szCs w:val="15"/>
              </w:rPr>
              <w:t>交易</w:t>
            </w:r>
            <w:r>
              <w:rPr>
                <w:rFonts w:ascii="Times New Roman" w:hAnsi="Times New Roman" w:eastAsia="仿宋_GB2312" w:cs="Times New Roman"/>
                <w:kern w:val="0"/>
                <w:sz w:val="15"/>
                <w:szCs w:val="15"/>
              </w:rPr>
              <w:t>项目的公告方式考察。在电子服务系统发布公告，并同步推送至包括但不限于省公共资源交易</w:t>
            </w:r>
            <w:r>
              <w:rPr>
                <w:rFonts w:hint="eastAsia" w:ascii="Times New Roman" w:hAnsi="Times New Roman" w:eastAsia="仿宋_GB2312" w:cs="Times New Roman"/>
                <w:kern w:val="0"/>
                <w:sz w:val="15"/>
                <w:szCs w:val="15"/>
              </w:rPr>
              <w:t>公共服务平台</w:t>
            </w:r>
            <w:r>
              <w:rPr>
                <w:rFonts w:ascii="Times New Roman" w:hAnsi="Times New Roman" w:eastAsia="仿宋_GB2312" w:cs="Times New Roman"/>
                <w:kern w:val="0"/>
                <w:sz w:val="15"/>
                <w:szCs w:val="15"/>
              </w:rPr>
              <w:t>。</w:t>
            </w:r>
          </w:p>
          <w:p>
            <w:pPr>
              <w:widowControl/>
              <w:spacing w:line="21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10" w:lineRule="exact"/>
              <w:ind w:left="-42" w:leftChars="-20" w:right="-42" w:rightChars="-20"/>
              <w:jc w:val="left"/>
              <w:rPr>
                <w:rFonts w:ascii="Times New Roman" w:hAnsi="Times New Roman" w:eastAsia="仿宋_GB2312" w:cs="Times New Roman"/>
                <w:kern w:val="0"/>
                <w:sz w:val="15"/>
                <w:szCs w:val="15"/>
              </w:rPr>
            </w:pPr>
          </w:p>
        </w:tc>
        <w:tc>
          <w:tcPr>
            <w:tcW w:w="648" w:type="pct"/>
            <w:vMerge w:val="continue"/>
            <w:vAlign w:val="center"/>
          </w:tcPr>
          <w:p>
            <w:pPr>
              <w:widowControl/>
              <w:spacing w:line="21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Calibri" w:eastAsia="仿宋_GB2312" w:cs="Times New Roman"/>
                <w:kern w:val="0"/>
                <w:sz w:val="15"/>
                <w:szCs w:val="15"/>
                <w:lang w:eastAsia="zh-CN"/>
              </w:rPr>
              <w:t>协助处理异议或者投诉</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A4-2</w:t>
            </w:r>
          </w:p>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10" w:lineRule="exact"/>
              <w:ind w:left="-42" w:leftChars="-20" w:right="-42" w:rightChars="-20"/>
              <w:jc w:val="left"/>
              <w:rPr>
                <w:rFonts w:hint="eastAsia" w:ascii="Calibri" w:hAnsi="Calibri" w:eastAsia="仿宋_GB2312" w:cs="Times New Roman"/>
                <w:kern w:val="0"/>
                <w:sz w:val="15"/>
                <w:szCs w:val="15"/>
                <w:lang w:eastAsia="zh-CN"/>
              </w:rPr>
            </w:pPr>
            <w:r>
              <w:rPr>
                <w:rFonts w:hint="eastAsia" w:ascii="Calibri" w:hAnsi="Calibri" w:eastAsia="仿宋_GB2312" w:cs="Times New Roman"/>
                <w:kern w:val="0"/>
                <w:sz w:val="15"/>
                <w:szCs w:val="15"/>
                <w:lang w:eastAsia="zh-CN"/>
              </w:rPr>
              <w:t>在法定时限内，遇有对公告和公示信息的形式、内容、期限等提出异议或者投诉的，按规定及时向交易项目的实施主体或其代理机构，或者有关行政监督部门反映，并协助做好有关核查及处理工作</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w:t>
            </w:r>
            <w:r>
              <w:rPr>
                <w:rFonts w:hint="eastAsia" w:ascii="仿宋_GB2312" w:hAnsi="Calibri" w:eastAsia="仿宋_GB2312" w:cs="Times New Roman"/>
                <w:kern w:val="0"/>
                <w:sz w:val="15"/>
                <w:szCs w:val="15"/>
                <w:lang w:eastAsia="zh-CN"/>
              </w:rPr>
              <w:t>能</w:t>
            </w:r>
            <w:r>
              <w:rPr>
                <w:rFonts w:hint="eastAsia" w:ascii="仿宋_GB2312" w:hAnsi="Calibri" w:eastAsia="仿宋_GB2312" w:cs="Times New Roman"/>
                <w:kern w:val="0"/>
                <w:sz w:val="15"/>
                <w:szCs w:val="15"/>
              </w:rPr>
              <w:t>；□</w:t>
            </w:r>
            <w:r>
              <w:rPr>
                <w:rFonts w:hint="eastAsia" w:ascii="仿宋_GB2312" w:hAnsi="Calibri" w:eastAsia="仿宋_GB2312" w:cs="Times New Roman"/>
                <w:kern w:val="0"/>
                <w:sz w:val="15"/>
                <w:szCs w:val="15"/>
                <w:lang w:eastAsia="zh-CN"/>
              </w:rPr>
              <w:t>否</w:t>
            </w:r>
          </w:p>
        </w:tc>
        <w:tc>
          <w:tcPr>
            <w:tcW w:w="1786" w:type="pct"/>
            <w:vAlign w:val="center"/>
          </w:tcPr>
          <w:p>
            <w:pPr>
              <w:widowControl/>
              <w:spacing w:line="21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通过在电子交易系统上各抽查1个招标类项目的交易公告和资格预审公告，查看公告的各项内容是否完整。</w:t>
            </w:r>
            <w:r>
              <w:rPr>
                <w:rFonts w:hint="eastAsia" w:ascii="Times New Roman" w:hAnsi="Times New Roman" w:eastAsia="仿宋_GB2312" w:cs="Times New Roman"/>
                <w:kern w:val="0"/>
                <w:sz w:val="15"/>
                <w:szCs w:val="15"/>
              </w:rPr>
              <w:t>（如无资格预审公告，则抽查2个交易公告）</w:t>
            </w:r>
          </w:p>
          <w:p>
            <w:pPr>
              <w:widowControl/>
              <w:spacing w:line="210" w:lineRule="exact"/>
              <w:ind w:left="-42" w:leftChars="-20" w:right="-42" w:rightChars="-20"/>
              <w:rPr>
                <w:rFonts w:hint="default"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eastAsia="zh-CN"/>
              </w:rPr>
              <w:t>满足要求得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251" w:type="pct"/>
            <w:vMerge w:val="continue"/>
            <w:vAlign w:val="center"/>
          </w:tcPr>
          <w:p>
            <w:pPr>
              <w:widowControl/>
              <w:spacing w:line="210" w:lineRule="exact"/>
              <w:ind w:left="-42" w:leftChars="-20" w:right="-42" w:rightChars="-20"/>
              <w:jc w:val="center"/>
              <w:rPr>
                <w:rFonts w:ascii="Times New Roman" w:hAnsi="Calibri" w:eastAsia="仿宋_GB2312" w:cs="Times New Roman"/>
                <w:kern w:val="0"/>
                <w:sz w:val="15"/>
                <w:szCs w:val="15"/>
              </w:rPr>
            </w:pPr>
          </w:p>
        </w:tc>
        <w:tc>
          <w:tcPr>
            <w:tcW w:w="648" w:type="pct"/>
            <w:vAlign w:val="center"/>
          </w:tcPr>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交易过程</w:t>
            </w:r>
          </w:p>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保障</w:t>
            </w:r>
            <w:r>
              <w:rPr>
                <w:rFonts w:ascii="Times New Roman" w:hAnsi="Times New Roman" w:eastAsia="仿宋_GB2312" w:cs="Times New Roman"/>
                <w:kern w:val="0"/>
                <w:sz w:val="15"/>
                <w:szCs w:val="15"/>
              </w:rPr>
              <w:br w:type="textWrapping"/>
            </w:r>
            <w:r>
              <w:rPr>
                <w:rFonts w:ascii="Times New Roman" w:hAnsi="Times New Roman" w:eastAsia="仿宋_GB2312" w:cs="Times New Roman"/>
                <w:kern w:val="0"/>
                <w:sz w:val="15"/>
                <w:szCs w:val="15"/>
              </w:rPr>
              <w:t>A5</w:t>
            </w:r>
          </w:p>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Calibri" w:eastAsia="仿宋_GB2312" w:cs="Times New Roman"/>
                <w:kern w:val="0"/>
                <w:sz w:val="15"/>
                <w:szCs w:val="15"/>
              </w:rPr>
              <w:t>分）</w:t>
            </w:r>
          </w:p>
        </w:tc>
        <w:tc>
          <w:tcPr>
            <w:tcW w:w="610" w:type="pct"/>
            <w:vAlign w:val="center"/>
          </w:tcPr>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交易实施保障</w:t>
            </w:r>
          </w:p>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A5-1</w:t>
            </w:r>
          </w:p>
          <w:p>
            <w:pPr>
              <w:widowControl/>
              <w:spacing w:line="21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1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a）交易</w:t>
            </w:r>
            <w:r>
              <w:rPr>
                <w:rFonts w:ascii="Calibri" w:hAnsi="Calibri" w:eastAsia="仿宋_GB2312" w:cs="Times New Roman"/>
                <w:kern w:val="0"/>
                <w:sz w:val="15"/>
                <w:szCs w:val="15"/>
              </w:rPr>
              <w:t>活动实施当日，启用相关设施、场所。</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能；</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否</w:t>
            </w:r>
          </w:p>
          <w:p>
            <w:pPr>
              <w:widowControl/>
              <w:spacing w:line="21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b）交易</w:t>
            </w:r>
            <w:r>
              <w:rPr>
                <w:rFonts w:ascii="Calibri" w:hAnsi="Calibri" w:eastAsia="仿宋_GB2312" w:cs="Times New Roman"/>
                <w:kern w:val="0"/>
                <w:sz w:val="15"/>
                <w:szCs w:val="15"/>
              </w:rPr>
              <w:t>活动场所秩序维持</w:t>
            </w:r>
            <w:r>
              <w:rPr>
                <w:rFonts w:hint="eastAsia" w:ascii="Calibri" w:hAnsi="Calibri" w:eastAsia="仿宋_GB2312" w:cs="Times New Roman"/>
                <w:kern w:val="0"/>
                <w:sz w:val="15"/>
                <w:szCs w:val="15"/>
              </w:rPr>
              <w:t>良</w:t>
            </w:r>
            <w:r>
              <w:rPr>
                <w:rFonts w:ascii="Calibri" w:hAnsi="Calibri" w:eastAsia="仿宋_GB2312" w:cs="Times New Roman"/>
                <w:kern w:val="0"/>
                <w:sz w:val="15"/>
                <w:szCs w:val="15"/>
              </w:rPr>
              <w:t>好</w:t>
            </w:r>
            <w:r>
              <w:rPr>
                <w:rFonts w:hint="eastAsia" w:ascii="仿宋_GB2312" w:hAnsi="Calibri" w:eastAsia="仿宋_GB2312" w:cs="Times New Roman"/>
                <w:kern w:val="0"/>
                <w:sz w:val="15"/>
                <w:szCs w:val="15"/>
              </w:rPr>
              <w:t>。□能；□否</w:t>
            </w:r>
          </w:p>
          <w:p>
            <w:pPr>
              <w:widowControl/>
              <w:spacing w:line="210" w:lineRule="exact"/>
              <w:ind w:left="-42" w:leftChars="-20" w:right="-42" w:rightChars="-20"/>
              <w:jc w:val="left"/>
              <w:rPr>
                <w:rFonts w:hint="eastAsia" w:ascii="仿宋_GB2312" w:hAnsi="Calibri" w:eastAsia="仿宋_GB2312" w:cs="Times New Roman"/>
                <w:kern w:val="0"/>
                <w:sz w:val="15"/>
                <w:szCs w:val="15"/>
              </w:rPr>
            </w:pPr>
            <w:r>
              <w:rPr>
                <w:rFonts w:hint="eastAsia" w:ascii="Times New Roman" w:hAnsi="Times New Roman" w:eastAsia="仿宋_GB2312" w:cs="Times New Roman"/>
                <w:kern w:val="0"/>
                <w:sz w:val="15"/>
                <w:szCs w:val="15"/>
              </w:rPr>
              <w:t>c）</w:t>
            </w:r>
            <w:r>
              <w:rPr>
                <w:rFonts w:hint="eastAsia" w:ascii="Times New Roman" w:hAnsi="Times New Roman" w:eastAsia="仿宋_GB2312" w:cs="Times New Roman"/>
                <w:kern w:val="0"/>
                <w:sz w:val="15"/>
                <w:szCs w:val="15"/>
                <w:lang w:eastAsia="zh-CN"/>
              </w:rPr>
              <w:t>见证交易过程，对</w:t>
            </w:r>
            <w:r>
              <w:rPr>
                <w:rFonts w:hint="eastAsia" w:ascii="Times New Roman" w:hAnsi="Times New Roman" w:eastAsia="仿宋_GB2312" w:cs="Times New Roman"/>
                <w:kern w:val="0"/>
                <w:sz w:val="15"/>
                <w:szCs w:val="15"/>
              </w:rPr>
              <w:t>交</w:t>
            </w:r>
            <w:r>
              <w:rPr>
                <w:rFonts w:hint="eastAsia" w:ascii="仿宋_GB2312" w:hAnsi="Calibri" w:eastAsia="仿宋_GB2312" w:cs="Times New Roman"/>
                <w:kern w:val="0"/>
                <w:sz w:val="15"/>
                <w:szCs w:val="15"/>
              </w:rPr>
              <w:t>易</w:t>
            </w:r>
            <w:r>
              <w:rPr>
                <w:rFonts w:hint="eastAsia" w:ascii="仿宋_GB2312" w:hAnsi="Calibri" w:eastAsia="仿宋_GB2312" w:cs="Times New Roman"/>
                <w:kern w:val="0"/>
                <w:sz w:val="15"/>
                <w:szCs w:val="15"/>
                <w:lang w:eastAsia="zh-CN"/>
              </w:rPr>
              <w:t>活动现场</w:t>
            </w:r>
            <w:r>
              <w:rPr>
                <w:rFonts w:hint="eastAsia" w:ascii="仿宋_GB2312" w:hAnsi="Calibri" w:eastAsia="仿宋_GB2312" w:cs="Times New Roman"/>
                <w:kern w:val="0"/>
                <w:sz w:val="15"/>
                <w:szCs w:val="15"/>
              </w:rPr>
              <w:t>、评标评审</w:t>
            </w:r>
            <w:r>
              <w:rPr>
                <w:rFonts w:hint="eastAsia" w:ascii="仿宋_GB2312" w:hAnsi="Calibri" w:eastAsia="仿宋_GB2312" w:cs="Times New Roman"/>
                <w:kern w:val="0"/>
                <w:sz w:val="15"/>
                <w:szCs w:val="15"/>
                <w:lang w:eastAsia="zh-CN"/>
              </w:rPr>
              <w:t>情况等</w:t>
            </w:r>
            <w:r>
              <w:rPr>
                <w:rFonts w:hint="eastAsia" w:ascii="仿宋_GB2312" w:hAnsi="Calibri" w:eastAsia="仿宋_GB2312" w:cs="Times New Roman"/>
                <w:kern w:val="0"/>
                <w:sz w:val="15"/>
                <w:szCs w:val="15"/>
              </w:rPr>
              <w:t>进行录音录像。□有；□无</w:t>
            </w:r>
          </w:p>
          <w:p>
            <w:pPr>
              <w:widowControl/>
              <w:spacing w:line="210" w:lineRule="exact"/>
              <w:ind w:left="-42" w:leftChars="-20" w:right="-42" w:rightChars="-20"/>
              <w:jc w:val="left"/>
              <w:rPr>
                <w:rFonts w:hint="eastAsia" w:ascii="仿宋_GB2312" w:hAnsi="Calibri" w:eastAsia="仿宋_GB2312" w:cs="Times New Roman"/>
                <w:kern w:val="0"/>
                <w:sz w:val="15"/>
                <w:szCs w:val="15"/>
              </w:rPr>
            </w:pPr>
            <w:r>
              <w:rPr>
                <w:rFonts w:hint="eastAsia" w:ascii="Times New Roman" w:hAnsi="Times New Roman" w:eastAsia="仿宋_GB2312" w:cs="Times New Roman"/>
                <w:kern w:val="0"/>
                <w:sz w:val="15"/>
                <w:szCs w:val="15"/>
              </w:rPr>
              <w:t>d）</w:t>
            </w:r>
            <w:r>
              <w:rPr>
                <w:rFonts w:hint="eastAsia" w:ascii="Times New Roman" w:hAnsi="Times New Roman" w:eastAsia="仿宋_GB2312" w:cs="Times New Roman"/>
                <w:kern w:val="0"/>
                <w:sz w:val="15"/>
                <w:szCs w:val="15"/>
                <w:lang w:eastAsia="zh-CN"/>
              </w:rPr>
              <w:t>建议健全不良交易行为发现</w:t>
            </w:r>
            <w:r>
              <w:rPr>
                <w:rFonts w:hint="eastAsia" w:ascii="Times New Roman" w:hAnsi="Times New Roman" w:eastAsia="仿宋_GB2312" w:cs="Times New Roman"/>
                <w:kern w:val="0"/>
                <w:sz w:val="15"/>
                <w:szCs w:val="15"/>
              </w:rPr>
              <w:t>处置机制。</w:t>
            </w:r>
            <w:r>
              <w:rPr>
                <w:rFonts w:hint="eastAsia" w:ascii="仿宋_GB2312" w:hAnsi="Calibri" w:eastAsia="仿宋_GB2312" w:cs="Times New Roman"/>
                <w:kern w:val="0"/>
                <w:sz w:val="15"/>
                <w:szCs w:val="15"/>
              </w:rPr>
              <w:t>□有；□无</w:t>
            </w:r>
          </w:p>
        </w:tc>
        <w:tc>
          <w:tcPr>
            <w:tcW w:w="1786" w:type="pct"/>
            <w:vAlign w:val="center"/>
          </w:tcPr>
          <w:p>
            <w:pPr>
              <w:widowControl/>
              <w:spacing w:line="21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a）和b）通过现场随机查看当天1项交易活动的方式考察。</w:t>
            </w:r>
          </w:p>
          <w:p>
            <w:pPr>
              <w:widowControl/>
              <w:spacing w:line="21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c）通过现场随机查看1项交易活动全过程录音录像的方式考察。</w:t>
            </w:r>
          </w:p>
          <w:p>
            <w:pPr>
              <w:widowControl/>
              <w:spacing w:line="210" w:lineRule="exact"/>
              <w:ind w:left="-42" w:leftChars="-20" w:right="-42" w:rightChars="-20"/>
              <w:rPr>
                <w:rFonts w:hint="eastAsia"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rPr>
              <w:t>d）查看处置机制证明材料方式。</w:t>
            </w:r>
          </w:p>
          <w:p>
            <w:pPr>
              <w:widowControl/>
              <w:spacing w:line="210" w:lineRule="exact"/>
              <w:ind w:left="-42" w:leftChars="-20" w:right="-42" w:rightChars="-20"/>
              <w:rPr>
                <w:rFonts w:hint="eastAsia"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spacing w:line="200" w:lineRule="exact"/>
              <w:ind w:left="-42" w:leftChars="-20" w:right="-42" w:rightChars="-20"/>
              <w:jc w:val="center"/>
              <w:rPr>
                <w:rFonts w:ascii="Times New Roman" w:hAnsi="Calibri" w:eastAsia="仿宋_GB2312" w:cs="Times New Roman"/>
                <w:kern w:val="0"/>
                <w:sz w:val="15"/>
                <w:szCs w:val="15"/>
              </w:rPr>
            </w:pPr>
          </w:p>
        </w:tc>
        <w:tc>
          <w:tcPr>
            <w:tcW w:w="648" w:type="pct"/>
            <w:vMerge w:val="restar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资料归档</w:t>
            </w:r>
          </w:p>
          <w:p>
            <w:pPr>
              <w:widowControl/>
              <w:spacing w:line="200" w:lineRule="exact"/>
              <w:ind w:left="-42" w:leftChars="-20" w:right="-42" w:rightChars="-20"/>
              <w:jc w:val="center"/>
              <w:rPr>
                <w:rFonts w:hint="eastAsia"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6</w:t>
            </w:r>
          </w:p>
          <w:p>
            <w:pPr>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10</w:t>
            </w:r>
            <w:r>
              <w:rPr>
                <w:rFonts w:ascii="Times New Roman" w:hAnsi="Calibri" w:eastAsia="仿宋_GB2312" w:cs="Times New Roman"/>
                <w:kern w:val="0"/>
                <w:sz w:val="15"/>
                <w:szCs w:val="15"/>
              </w:rPr>
              <w:t>分）</w:t>
            </w:r>
          </w:p>
        </w:tc>
        <w:tc>
          <w:tcPr>
            <w:tcW w:w="610" w:type="pct"/>
            <w:vAlign w:val="center"/>
          </w:tcPr>
          <w:p>
            <w:pPr>
              <w:widowControl/>
              <w:spacing w:line="20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资料归档告知方式</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6</w:t>
            </w:r>
            <w:r>
              <w:rPr>
                <w:rFonts w:ascii="Times New Roman" w:hAnsi="Times New Roman" w:eastAsia="仿宋_GB2312" w:cs="Times New Roman"/>
                <w:kern w:val="0"/>
                <w:sz w:val="15"/>
                <w:szCs w:val="15"/>
              </w:rPr>
              <w:t>-1</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交易结束后，资料归档公告方式，通过短信、电话、电子邮件或系统推送等方式，通知交易项目</w:t>
            </w:r>
            <w:r>
              <w:rPr>
                <w:rFonts w:hint="eastAsia" w:ascii="Calibri" w:hAnsi="Calibri" w:eastAsia="仿宋_GB2312" w:cs="Times New Roman"/>
                <w:kern w:val="0"/>
                <w:sz w:val="15"/>
                <w:szCs w:val="15"/>
              </w:rPr>
              <w:t>的</w:t>
            </w:r>
            <w:r>
              <w:rPr>
                <w:rFonts w:ascii="Calibri" w:hAnsi="Calibri" w:eastAsia="仿宋_GB2312" w:cs="Times New Roman"/>
                <w:kern w:val="0"/>
                <w:sz w:val="15"/>
                <w:szCs w:val="15"/>
              </w:rPr>
              <w:t>实施主体或其代理机构提供存档资料。</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该指标采取现场查看方式考核。现场抽查1个交易项目，如项目资料归档，得</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分，如资料未归档，但能够提供短信/电话/电子邮件或者系统推送</w:t>
            </w:r>
            <w:r>
              <w:rPr>
                <w:rFonts w:hint="eastAsia" w:ascii="Times New Roman" w:hAnsi="Times New Roman" w:eastAsia="仿宋_GB2312" w:cs="Times New Roman"/>
                <w:kern w:val="0"/>
                <w:sz w:val="15"/>
                <w:szCs w:val="15"/>
              </w:rPr>
              <w:t>等方式</w:t>
            </w:r>
            <w:r>
              <w:rPr>
                <w:rFonts w:ascii="Times New Roman" w:hAnsi="Times New Roman" w:eastAsia="仿宋_GB2312" w:cs="Times New Roman"/>
                <w:kern w:val="0"/>
                <w:sz w:val="15"/>
                <w:szCs w:val="15"/>
              </w:rPr>
              <w:t>通知交易项目实施后主体或其代理机构提供存档资料的记录也得</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分，没有记录不得分。</w:t>
            </w:r>
          </w:p>
          <w:p>
            <w:pPr>
              <w:widowControl/>
              <w:spacing w:line="200" w:lineRule="exact"/>
              <w:ind w:left="-42" w:leftChars="-20" w:right="-42" w:rightChars="-20"/>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eastAsia="zh-CN"/>
              </w:rPr>
              <w:t>满足要求得</w:t>
            </w:r>
            <w:r>
              <w:rPr>
                <w:rFonts w:hint="eastAsia" w:ascii="Times New Roman" w:hAnsi="Times New Roman" w:eastAsia="仿宋_GB2312" w:cs="Times New Roman"/>
                <w:kern w:val="0"/>
                <w:sz w:val="15"/>
                <w:szCs w:val="15"/>
                <w:lang w:val="en-US" w:eastAsia="zh-CN"/>
              </w:rPr>
              <w:t>2分，否则不得分。</w:t>
            </w:r>
          </w:p>
          <w:p>
            <w:pPr>
              <w:widowControl/>
              <w:spacing w:line="200" w:lineRule="exact"/>
              <w:ind w:left="-42" w:leftChars="-20" w:right="-42" w:rightChars="-20"/>
              <w:rPr>
                <w:rFonts w:hint="eastAsia" w:ascii="Times New Roman" w:hAnsi="Times New Roman" w:eastAsia="仿宋_GB2312" w:cs="Times New Roman"/>
                <w:kern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资料归档完整</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6</w:t>
            </w:r>
            <w:r>
              <w:rPr>
                <w:rFonts w:ascii="Times New Roman" w:hAnsi="Times New Roman" w:eastAsia="仿宋_GB2312" w:cs="Times New Roman"/>
                <w:kern w:val="0"/>
                <w:sz w:val="15"/>
                <w:szCs w:val="15"/>
              </w:rPr>
              <w:t>-2</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5</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a）项目登记资料，包括交易项目的内容、规模、交易方式、</w:t>
            </w:r>
            <w:r>
              <w:rPr>
                <w:rFonts w:ascii="Calibri" w:hAnsi="Calibri" w:eastAsia="仿宋_GB2312" w:cs="Times New Roman"/>
                <w:kern w:val="0"/>
                <w:sz w:val="15"/>
                <w:szCs w:val="15"/>
              </w:rPr>
              <w:t>时间等（或项目备案登记资料）</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b）交易</w:t>
            </w:r>
            <w:r>
              <w:rPr>
                <w:rFonts w:ascii="Calibri" w:hAnsi="Calibri" w:eastAsia="仿宋_GB2312" w:cs="Times New Roman"/>
                <w:kern w:val="0"/>
                <w:sz w:val="15"/>
                <w:szCs w:val="15"/>
              </w:rPr>
              <w:t>公告。</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c）要约</w:t>
            </w:r>
            <w:r>
              <w:rPr>
                <w:rFonts w:ascii="Calibri" w:hAnsi="Calibri" w:eastAsia="仿宋_GB2312" w:cs="Times New Roman"/>
                <w:kern w:val="0"/>
                <w:sz w:val="15"/>
                <w:szCs w:val="15"/>
              </w:rPr>
              <w:t>邀请文件（</w:t>
            </w:r>
            <w:r>
              <w:rPr>
                <w:rFonts w:hint="eastAsia" w:ascii="Calibri" w:hAnsi="Calibri" w:eastAsia="仿宋_GB2312" w:cs="Times New Roman"/>
                <w:kern w:val="0"/>
                <w:sz w:val="15"/>
                <w:szCs w:val="15"/>
              </w:rPr>
              <w:t>含</w:t>
            </w:r>
            <w:r>
              <w:rPr>
                <w:rFonts w:ascii="Calibri" w:hAnsi="Calibri" w:eastAsia="仿宋_GB2312" w:cs="Times New Roman"/>
                <w:kern w:val="0"/>
                <w:sz w:val="15"/>
                <w:szCs w:val="15"/>
              </w:rPr>
              <w:t>技术资料）。</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d）要</w:t>
            </w:r>
            <w:r>
              <w:rPr>
                <w:rFonts w:ascii="Calibri" w:hAnsi="Calibri" w:eastAsia="仿宋_GB2312" w:cs="Times New Roman"/>
                <w:kern w:val="0"/>
                <w:sz w:val="15"/>
                <w:szCs w:val="15"/>
              </w:rPr>
              <w:t>约文件</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e）评</w:t>
            </w:r>
            <w:r>
              <w:rPr>
                <w:rFonts w:ascii="Calibri" w:hAnsi="Calibri" w:eastAsia="仿宋_GB2312" w:cs="Times New Roman"/>
                <w:kern w:val="0"/>
                <w:sz w:val="15"/>
                <w:szCs w:val="15"/>
              </w:rPr>
              <w:t>标（评审）报告</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f）成交</w:t>
            </w:r>
            <w:r>
              <w:rPr>
                <w:rFonts w:ascii="Calibri" w:hAnsi="Calibri" w:eastAsia="仿宋_GB2312" w:cs="Times New Roman"/>
                <w:kern w:val="0"/>
                <w:sz w:val="15"/>
                <w:szCs w:val="15"/>
              </w:rPr>
              <w:t>公示（公告）</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g）竞</w:t>
            </w:r>
            <w:r>
              <w:rPr>
                <w:rFonts w:ascii="Calibri" w:hAnsi="Calibri" w:eastAsia="仿宋_GB2312" w:cs="Times New Roman"/>
                <w:kern w:val="0"/>
                <w:sz w:val="15"/>
                <w:szCs w:val="15"/>
              </w:rPr>
              <w:t>得通知书。</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h）成</w:t>
            </w:r>
            <w:r>
              <w:rPr>
                <w:rFonts w:ascii="Calibri" w:hAnsi="Calibri" w:eastAsia="仿宋_GB2312" w:cs="Times New Roman"/>
                <w:kern w:val="0"/>
                <w:sz w:val="15"/>
                <w:szCs w:val="15"/>
              </w:rPr>
              <w:t>交合同</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i）变</w:t>
            </w:r>
            <w:r>
              <w:rPr>
                <w:rFonts w:ascii="Calibri" w:hAnsi="Calibri" w:eastAsia="仿宋_GB2312" w:cs="Times New Roman"/>
                <w:kern w:val="0"/>
                <w:sz w:val="15"/>
                <w:szCs w:val="15"/>
              </w:rPr>
              <w:t>更信息（有变更需提供）。</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j）资</w:t>
            </w:r>
            <w:r>
              <w:rPr>
                <w:rFonts w:ascii="Calibri" w:hAnsi="Calibri" w:eastAsia="仿宋_GB2312" w:cs="Times New Roman"/>
                <w:kern w:val="0"/>
                <w:sz w:val="15"/>
                <w:szCs w:val="15"/>
              </w:rPr>
              <w:t>料归档包括电子文档或纸质资料等。</w:t>
            </w:r>
            <w:r>
              <w:rPr>
                <w:rFonts w:hint="eastAsia" w:ascii="仿宋_GB2312" w:hAnsi="Calibri" w:eastAsia="仿宋_GB2312" w:cs="Times New Roman"/>
                <w:kern w:val="0"/>
                <w:sz w:val="15"/>
                <w:szCs w:val="15"/>
              </w:rPr>
              <w:t>□有；□无</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通过现场查看方式考察。随机抽取1个已归档的招标类项目，清点归档资料是否完备。</w:t>
            </w:r>
          </w:p>
          <w:p>
            <w:pPr>
              <w:widowControl/>
              <w:spacing w:line="200" w:lineRule="exact"/>
              <w:ind w:left="-42" w:leftChars="-20" w:right="-42" w:rightChars="-20"/>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kern w:val="0"/>
                <w:sz w:val="15"/>
                <w:szCs w:val="15"/>
                <w:lang w:val="en-US" w:eastAsia="zh-CN"/>
              </w:rPr>
              <w:t>10</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5</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0.5</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资料归档</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场所设备</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6</w:t>
            </w:r>
            <w:r>
              <w:rPr>
                <w:rFonts w:ascii="Times New Roman" w:hAnsi="Times New Roman" w:eastAsia="仿宋_GB2312" w:cs="Times New Roman"/>
                <w:kern w:val="0"/>
                <w:sz w:val="15"/>
                <w:szCs w:val="15"/>
              </w:rPr>
              <w:t>-3</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3</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a）有专</w:t>
            </w:r>
            <w:r>
              <w:rPr>
                <w:rFonts w:ascii="Calibri" w:hAnsi="Calibri" w:eastAsia="仿宋_GB2312" w:cs="Times New Roman"/>
                <w:kern w:val="0"/>
                <w:sz w:val="15"/>
                <w:szCs w:val="15"/>
              </w:rPr>
              <w:t xml:space="preserve">门的档案室。 </w:t>
            </w:r>
            <w:r>
              <w:rPr>
                <w:rFonts w:hint="eastAsia" w:ascii="仿宋_GB2312" w:hAnsi="Calibri" w:eastAsia="仿宋_GB2312" w:cs="Times New Roman"/>
                <w:kern w:val="0"/>
                <w:sz w:val="15"/>
                <w:szCs w:val="15"/>
              </w:rPr>
              <w:t>□有；□无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b）有保</w:t>
            </w:r>
            <w:r>
              <w:rPr>
                <w:rFonts w:ascii="Calibri" w:hAnsi="Calibri" w:eastAsia="仿宋_GB2312" w:cs="Times New Roman"/>
                <w:kern w:val="0"/>
                <w:sz w:val="15"/>
                <w:szCs w:val="15"/>
              </w:rPr>
              <w:t>管纸质档案和电子档案的专用设备。</w:t>
            </w:r>
            <w:r>
              <w:rPr>
                <w:rFonts w:hint="eastAsia" w:ascii="仿宋_GB2312" w:hAnsi="Calibri" w:eastAsia="仿宋_GB2312" w:cs="Times New Roman"/>
                <w:kern w:val="0"/>
                <w:sz w:val="15"/>
                <w:szCs w:val="15"/>
              </w:rPr>
              <w:t>□有；□无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c）资料</w:t>
            </w:r>
            <w:r>
              <w:rPr>
                <w:rFonts w:ascii="Calibri" w:hAnsi="Calibri" w:eastAsia="仿宋_GB2312" w:cs="Times New Roman"/>
                <w:kern w:val="0"/>
                <w:sz w:val="15"/>
                <w:szCs w:val="15"/>
              </w:rPr>
              <w:t>归档有保密、安全措施。</w:t>
            </w:r>
            <w:r>
              <w:rPr>
                <w:rFonts w:hint="eastAsia" w:ascii="仿宋_GB2312" w:hAnsi="Calibri" w:eastAsia="仿宋_GB2312" w:cs="Times New Roman"/>
                <w:kern w:val="0"/>
                <w:sz w:val="15"/>
                <w:szCs w:val="15"/>
              </w:rPr>
              <w:t>□有；□无</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ascii="Times New Roman" w:hAnsi="Calibri" w:eastAsia="仿宋_GB2312" w:cs="Times New Roman"/>
                <w:kern w:val="0"/>
                <w:sz w:val="15"/>
                <w:szCs w:val="15"/>
              </w:rPr>
              <w:t>）和</w:t>
            </w:r>
            <w:r>
              <w:rPr>
                <w:rFonts w:ascii="Times New Roman" w:hAnsi="Times New Roman" w:eastAsia="仿宋_GB2312" w:cs="Times New Roman"/>
                <w:kern w:val="0"/>
                <w:sz w:val="15"/>
                <w:szCs w:val="15"/>
              </w:rPr>
              <w:t>b</w:t>
            </w:r>
            <w:r>
              <w:rPr>
                <w:rFonts w:ascii="Times New Roman" w:hAnsi="Calibri" w:eastAsia="仿宋_GB2312" w:cs="Times New Roman"/>
                <w:kern w:val="0"/>
                <w:sz w:val="15"/>
                <w:szCs w:val="15"/>
              </w:rPr>
              <w:t>）通过现场查看方式考察。</w:t>
            </w:r>
          </w:p>
          <w:p>
            <w:pPr>
              <w:widowControl/>
              <w:spacing w:line="190" w:lineRule="exact"/>
              <w:ind w:left="-42" w:leftChars="-20" w:right="-42" w:rightChars="-20"/>
              <w:rPr>
                <w:rFonts w:ascii="Times New Roman" w:hAnsi="Calibri" w:eastAsia="仿宋_GB2312" w:cs="Times New Roman"/>
                <w:kern w:val="0"/>
                <w:sz w:val="15"/>
                <w:szCs w:val="15"/>
              </w:rPr>
            </w:pPr>
            <w:r>
              <w:rPr>
                <w:rFonts w:ascii="Times New Roman" w:hAnsi="Times New Roman" w:eastAsia="仿宋_GB2312" w:cs="Times New Roman"/>
                <w:kern w:val="0"/>
                <w:sz w:val="15"/>
                <w:szCs w:val="15"/>
              </w:rPr>
              <w:t>c</w:t>
            </w:r>
            <w:r>
              <w:rPr>
                <w:rFonts w:ascii="Times New Roman" w:hAnsi="Calibri" w:eastAsia="仿宋_GB2312" w:cs="Times New Roman"/>
                <w:kern w:val="0"/>
                <w:sz w:val="15"/>
                <w:szCs w:val="15"/>
              </w:rPr>
              <w:t>）通过现场查看制度文件方式考察。</w:t>
            </w:r>
          </w:p>
          <w:p>
            <w:pPr>
              <w:widowControl/>
              <w:spacing w:line="190" w:lineRule="exact"/>
              <w:ind w:left="-42" w:leftChars="-20" w:right="-42" w:rightChars="-20"/>
              <w:rPr>
                <w:rFonts w:hint="eastAsia" w:ascii="Times New Roman" w:hAnsi="Calibri" w:eastAsia="仿宋_GB2312" w:cs="Times New Roman"/>
                <w:kern w:val="0"/>
                <w:sz w:val="15"/>
                <w:szCs w:val="15"/>
                <w:lang w:eastAsia="zh-CN"/>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Merge w:val="restart"/>
            <w:vAlign w:val="center"/>
          </w:tcPr>
          <w:p>
            <w:pPr>
              <w:spacing w:line="19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数据统计</w:t>
            </w:r>
          </w:p>
          <w:p>
            <w:pPr>
              <w:spacing w:line="190" w:lineRule="exact"/>
              <w:ind w:left="-42" w:leftChars="-20" w:right="-42" w:rightChars="-20"/>
              <w:jc w:val="center"/>
              <w:rPr>
                <w:rFonts w:hint="eastAsia"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7</w:t>
            </w:r>
          </w:p>
          <w:p>
            <w:pPr>
              <w:spacing w:line="190" w:lineRule="exact"/>
              <w:ind w:left="-42" w:leftChars="-20" w:right="-42" w:rightChars="-20"/>
              <w:jc w:val="center"/>
              <w:rPr>
                <w:rFonts w:hint="eastAsia"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19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交易数据报送及时</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7</w:t>
            </w:r>
            <w:r>
              <w:rPr>
                <w:rFonts w:ascii="Times New Roman" w:hAnsi="Times New Roman" w:eastAsia="仿宋_GB2312" w:cs="Times New Roman"/>
                <w:kern w:val="0"/>
                <w:sz w:val="15"/>
                <w:szCs w:val="15"/>
              </w:rPr>
              <w:t>-1</w:t>
            </w:r>
          </w:p>
          <w:p>
            <w:pPr>
              <w:widowControl/>
              <w:spacing w:line="190" w:lineRule="exact"/>
              <w:ind w:left="-42" w:leftChars="-20" w:right="-42" w:rightChars="-20"/>
              <w:jc w:val="center"/>
              <w:rPr>
                <w:rFonts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spacing w:line="190" w:lineRule="exact"/>
              <w:ind w:left="-42" w:leftChars="-20" w:right="-42" w:rightChars="-20"/>
              <w:jc w:val="left"/>
              <w:rPr>
                <w:rFonts w:ascii="Calibri" w:hAnsi="Calibri" w:eastAsia="仿宋_GB2312" w:cs="Times New Roman"/>
                <w:kern w:val="0"/>
                <w:sz w:val="15"/>
                <w:szCs w:val="15"/>
                <w:lang w:val="en-US" w:eastAsia="zh-CN" w:bidi="ar-SA"/>
              </w:rPr>
            </w:pPr>
            <w:r>
              <w:rPr>
                <w:rFonts w:ascii="Calibri" w:hAnsi="Calibri" w:eastAsia="仿宋_GB2312" w:cs="Times New Roman"/>
                <w:kern w:val="0"/>
                <w:sz w:val="15"/>
                <w:szCs w:val="15"/>
                <w:highlight w:val="none"/>
              </w:rPr>
              <w:t>按要求每月及时统计并报送统计数据</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□是；□否</w:t>
            </w:r>
          </w:p>
        </w:tc>
        <w:tc>
          <w:tcPr>
            <w:tcW w:w="1786" w:type="pct"/>
            <w:vAlign w:val="center"/>
          </w:tcPr>
          <w:p>
            <w:pPr>
              <w:widowControl/>
              <w:spacing w:line="190" w:lineRule="exact"/>
              <w:ind w:left="-42" w:leftChars="-20" w:right="-42" w:rightChars="-20"/>
              <w:jc w:val="left"/>
              <w:rPr>
                <w:rFonts w:ascii="Times New Roman" w:hAnsi="Calibri" w:eastAsia="仿宋_GB2312" w:cs="Times New Roman"/>
                <w:kern w:val="0"/>
                <w:sz w:val="15"/>
                <w:szCs w:val="15"/>
              </w:rPr>
            </w:pPr>
            <w:r>
              <w:rPr>
                <w:rFonts w:ascii="Times New Roman" w:hAnsi="Calibri" w:eastAsia="仿宋_GB2312" w:cs="Times New Roman"/>
                <w:kern w:val="0"/>
                <w:sz w:val="15"/>
                <w:szCs w:val="15"/>
              </w:rPr>
              <w:t>该指标通过查看当年各次报送数据的及时性进行考察。</w:t>
            </w:r>
          </w:p>
          <w:p>
            <w:pPr>
              <w:widowControl/>
              <w:spacing w:line="200" w:lineRule="exact"/>
              <w:ind w:left="-42" w:leftChars="-20" w:right="-42" w:rightChars="-20"/>
              <w:rPr>
                <w:rFonts w:ascii="Times New Roman" w:hAnsi="Calibri" w:eastAsia="仿宋_GB2312" w:cs="Times New Roman"/>
                <w:kern w:val="0"/>
                <w:sz w:val="15"/>
                <w:szCs w:val="15"/>
                <w:lang w:val="en-US" w:eastAsia="zh-CN"/>
              </w:rPr>
            </w:pPr>
            <w:r>
              <w:rPr>
                <w:rFonts w:hint="eastAsia" w:ascii="Times New Roman" w:hAnsi="Times New Roman" w:eastAsia="仿宋_GB2312" w:cs="Times New Roman"/>
                <w:kern w:val="0"/>
                <w:sz w:val="15"/>
                <w:szCs w:val="15"/>
                <w:lang w:eastAsia="zh-CN"/>
              </w:rPr>
              <w:t>满足要求得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交易数据公开</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rPr>
              <w:t>7</w:t>
            </w:r>
            <w:r>
              <w:rPr>
                <w:rFonts w:ascii="Times New Roman" w:hAnsi="Times New Roman" w:eastAsia="仿宋_GB2312" w:cs="Times New Roman"/>
                <w:kern w:val="0"/>
                <w:sz w:val="15"/>
                <w:szCs w:val="15"/>
              </w:rPr>
              <w:t>-2</w:t>
            </w:r>
          </w:p>
          <w:p>
            <w:pPr>
              <w:widowControl/>
              <w:spacing w:line="190" w:lineRule="exact"/>
              <w:ind w:left="-42" w:leftChars="-20" w:right="-42" w:rightChars="-20"/>
              <w:jc w:val="center"/>
              <w:rPr>
                <w:rFonts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spacing w:line="190" w:lineRule="exact"/>
              <w:ind w:left="-42" w:leftChars="-20" w:right="-42" w:rightChars="-20"/>
              <w:jc w:val="left"/>
              <w:rPr>
                <w:rFonts w:ascii="Calibri" w:hAnsi="Calibri" w:eastAsia="仿宋_GB2312" w:cs="Times New Roman"/>
                <w:kern w:val="0"/>
                <w:sz w:val="15"/>
                <w:szCs w:val="15"/>
                <w:lang w:val="en-US" w:eastAsia="zh-CN" w:bidi="ar-SA"/>
              </w:rPr>
            </w:pPr>
            <w:r>
              <w:rPr>
                <w:rFonts w:ascii="Calibri" w:hAnsi="Calibri" w:eastAsia="仿宋_GB2312" w:cs="Times New Roman"/>
                <w:kern w:val="0"/>
                <w:sz w:val="15"/>
                <w:szCs w:val="15"/>
              </w:rPr>
              <w:t>通过电子服务系统，每月向社会公开各类交易统计数据。</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是；</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否</w:t>
            </w:r>
          </w:p>
        </w:tc>
        <w:tc>
          <w:tcPr>
            <w:tcW w:w="1786" w:type="pct"/>
            <w:vAlign w:val="center"/>
          </w:tcPr>
          <w:p>
            <w:pPr>
              <w:widowControl/>
              <w:spacing w:line="190" w:lineRule="exact"/>
              <w:ind w:left="-42" w:leftChars="-20" w:right="-42" w:rightChars="-20"/>
              <w:jc w:val="left"/>
              <w:rPr>
                <w:rFonts w:ascii="Times New Roman" w:hAnsi="Calibri" w:eastAsia="仿宋_GB2312" w:cs="Times New Roman"/>
                <w:kern w:val="0"/>
                <w:sz w:val="15"/>
                <w:szCs w:val="15"/>
              </w:rPr>
            </w:pPr>
            <w:r>
              <w:rPr>
                <w:rFonts w:ascii="Times New Roman" w:hAnsi="Calibri" w:eastAsia="仿宋_GB2312" w:cs="Times New Roman"/>
                <w:kern w:val="0"/>
                <w:sz w:val="15"/>
                <w:szCs w:val="15"/>
              </w:rPr>
              <w:t>该指标通过现场查看电子服务系统方式考察。</w:t>
            </w:r>
          </w:p>
          <w:p>
            <w:pPr>
              <w:widowControl/>
              <w:spacing w:line="190" w:lineRule="exact"/>
              <w:ind w:left="-42" w:leftChars="-20" w:right="-42" w:rightChars="-20"/>
              <w:jc w:val="left"/>
              <w:rPr>
                <w:rFonts w:ascii="Times New Roman" w:hAnsi="Calibri" w:eastAsia="仿宋_GB2312" w:cs="Times New Roman"/>
                <w:kern w:val="0"/>
                <w:sz w:val="15"/>
                <w:szCs w:val="15"/>
                <w:lang w:val="en-US" w:eastAsia="zh-CN"/>
              </w:rPr>
            </w:pPr>
            <w:r>
              <w:rPr>
                <w:rFonts w:hint="eastAsia" w:ascii="Times New Roman" w:hAnsi="Times New Roman" w:eastAsia="仿宋_GB2312" w:cs="Times New Roman"/>
                <w:kern w:val="0"/>
                <w:sz w:val="15"/>
                <w:szCs w:val="15"/>
                <w:lang w:eastAsia="zh-CN"/>
              </w:rPr>
              <w:t>满足要求得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251" w:type="pct"/>
            <w:vAlign w:val="center"/>
          </w:tcPr>
          <w:p>
            <w:pPr>
              <w:widowControl/>
              <w:spacing w:line="190" w:lineRule="exact"/>
              <w:ind w:right="-42" w:rightChars="-20"/>
              <w:jc w:val="center"/>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rPr>
              <w:t>服务内容</w:t>
            </w:r>
            <w:r>
              <w:rPr>
                <w:rFonts w:hint="eastAsia" w:ascii="Times New Roman" w:hAnsi="Times New Roman" w:eastAsia="仿宋_GB2312" w:cs="Times New Roman"/>
                <w:kern w:val="0"/>
                <w:sz w:val="15"/>
                <w:szCs w:val="15"/>
                <w:lang w:eastAsia="zh-CN"/>
              </w:rPr>
              <w:t>与</w:t>
            </w:r>
            <w:r>
              <w:rPr>
                <w:rFonts w:hint="eastAsia" w:ascii="Times New Roman" w:hAnsi="Times New Roman" w:eastAsia="仿宋_GB2312" w:cs="Times New Roman"/>
                <w:kern w:val="0"/>
                <w:sz w:val="15"/>
                <w:szCs w:val="15"/>
              </w:rPr>
              <w:t>服务流程</w:t>
            </w:r>
            <w:r>
              <w:rPr>
                <w:rFonts w:hint="eastAsia" w:ascii="Times New Roman" w:hAnsi="Times New Roman" w:eastAsia="仿宋_GB2312" w:cs="Times New Roman"/>
                <w:kern w:val="0"/>
                <w:sz w:val="15"/>
                <w:szCs w:val="15"/>
                <w:lang w:val="en-US" w:eastAsia="zh-CN"/>
              </w:rPr>
              <w:t>A</w:t>
            </w:r>
          </w:p>
          <w:p>
            <w:pPr>
              <w:widowControl/>
              <w:spacing w:line="190" w:lineRule="exact"/>
              <w:ind w:right="-42" w:rightChars="-20"/>
              <w:jc w:val="center"/>
              <w:rPr>
                <w:rFonts w:hint="eastAsia"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46</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48" w:type="pct"/>
            <w:vAlign w:val="center"/>
          </w:tcPr>
          <w:p>
            <w:pPr>
              <w:widowControl/>
              <w:spacing w:line="190" w:lineRule="exact"/>
              <w:ind w:right="-42" w:rightChars="-20"/>
              <w:jc w:val="center"/>
              <w:rPr>
                <w:rFonts w:hint="eastAsia" w:ascii="Times New Roman" w:hAnsi="Calibri" w:eastAsia="仿宋_GB2312" w:cs="Times New Roman"/>
                <w:kern w:val="0"/>
                <w:sz w:val="15"/>
                <w:szCs w:val="15"/>
              </w:rPr>
            </w:pPr>
            <w:r>
              <w:rPr>
                <w:rFonts w:hint="eastAsia" w:ascii="Times New Roman" w:hAnsi="Calibri" w:eastAsia="仿宋_GB2312" w:cs="Times New Roman"/>
                <w:kern w:val="0"/>
                <w:sz w:val="15"/>
                <w:szCs w:val="15"/>
              </w:rPr>
              <w:t>档案查询</w:t>
            </w:r>
          </w:p>
          <w:p>
            <w:pPr>
              <w:widowControl/>
              <w:spacing w:line="190" w:lineRule="exact"/>
              <w:ind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A8</w:t>
            </w:r>
          </w:p>
          <w:p>
            <w:pPr>
              <w:widowControl/>
              <w:spacing w:line="190" w:lineRule="exact"/>
              <w:ind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档案查询规范</w:t>
            </w:r>
          </w:p>
          <w:p>
            <w:pPr>
              <w:widowControl/>
              <w:spacing w:line="190" w:lineRule="exact"/>
              <w:ind w:left="-42" w:leftChars="-20" w:right="-42" w:rightChars="-20"/>
              <w:jc w:val="center"/>
              <w:rPr>
                <w:rFonts w:hint="eastAsia"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lang w:val="en-US" w:eastAsia="zh-CN"/>
              </w:rPr>
              <w:t>8</w:t>
            </w: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w:t>
            </w:r>
          </w:p>
          <w:p>
            <w:pPr>
              <w:widowControl/>
              <w:spacing w:line="190" w:lineRule="exact"/>
              <w:ind w:left="-42" w:leftChars="-20" w:right="-42" w:rightChars="-20"/>
              <w:jc w:val="center"/>
              <w:rPr>
                <w:rFonts w:hint="eastAsia"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a）建</w:t>
            </w:r>
            <w:r>
              <w:rPr>
                <w:rFonts w:ascii="Calibri" w:hAnsi="Calibri" w:eastAsia="仿宋_GB2312" w:cs="Times New Roman"/>
                <w:kern w:val="0"/>
                <w:sz w:val="15"/>
                <w:szCs w:val="15"/>
              </w:rPr>
              <w:t>立档案查询制度，依法依规提供档案查询服务。</w:t>
            </w:r>
            <w:r>
              <w:rPr>
                <w:rFonts w:hint="eastAsia" w:ascii="仿宋_GB2312" w:hAnsi="Calibri" w:eastAsia="仿宋_GB2312" w:cs="Times New Roman"/>
                <w:kern w:val="0"/>
                <w:sz w:val="15"/>
                <w:szCs w:val="15"/>
              </w:rPr>
              <w:t>□有；□无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b）做</w:t>
            </w:r>
            <w:r>
              <w:rPr>
                <w:rFonts w:ascii="Calibri" w:hAnsi="Calibri" w:eastAsia="仿宋_GB2312" w:cs="Times New Roman"/>
                <w:kern w:val="0"/>
                <w:sz w:val="15"/>
                <w:szCs w:val="15"/>
              </w:rPr>
              <w:t>好档案查询记录，确保档案的保密性、完整性要求。</w:t>
            </w:r>
            <w:r>
              <w:rPr>
                <w:rFonts w:hint="eastAsia" w:ascii="仿宋_GB2312" w:hAnsi="Calibri" w:eastAsia="仿宋_GB2312" w:cs="Times New Roman"/>
                <w:kern w:val="0"/>
                <w:sz w:val="15"/>
                <w:szCs w:val="15"/>
              </w:rPr>
              <w:t>□是；□否</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指标通过现场查看制度文件方式考察。</w:t>
            </w:r>
          </w:p>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restart"/>
            <w:vAlign w:val="center"/>
          </w:tcPr>
          <w:p>
            <w:pPr>
              <w:widowControl/>
              <w:spacing w:line="190" w:lineRule="exact"/>
              <w:ind w:right="-42" w:rightChars="-20"/>
              <w:jc w:val="center"/>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val="en-US" w:eastAsia="zh-CN"/>
              </w:rPr>
              <w:t>场所与设施要求B</w:t>
            </w:r>
          </w:p>
          <w:p>
            <w:pPr>
              <w:widowControl/>
              <w:spacing w:line="190" w:lineRule="exact"/>
              <w:ind w:right="-42" w:rightChars="-20"/>
              <w:jc w:val="center"/>
              <w:rPr>
                <w:rFonts w:hint="default"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18</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48" w:type="pct"/>
            <w:vMerge w:val="restart"/>
            <w:vAlign w:val="center"/>
          </w:tcPr>
          <w:p>
            <w:pPr>
              <w:widowControl/>
              <w:spacing w:line="190" w:lineRule="exact"/>
              <w:ind w:left="-42" w:leftChars="-20" w:right="-42" w:rightChars="-20"/>
              <w:jc w:val="center"/>
              <w:rPr>
                <w:rFonts w:hint="default" w:ascii="Times New Roman" w:hAnsi="Times New Roman" w:eastAsia="仿宋_GB2312" w:cs="Times New Roman"/>
                <w:kern w:val="0"/>
                <w:sz w:val="15"/>
                <w:szCs w:val="15"/>
                <w:lang w:val="en-US"/>
              </w:rPr>
            </w:pPr>
            <w:r>
              <w:rPr>
                <w:rFonts w:hint="eastAsia" w:ascii="Times New Roman" w:hAnsi="Times New Roman" w:eastAsia="仿宋_GB2312" w:cs="Times New Roman"/>
                <w:kern w:val="0"/>
                <w:sz w:val="15"/>
                <w:szCs w:val="15"/>
                <w:lang w:eastAsia="zh-CN"/>
              </w:rPr>
              <w:t>场所设置</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B1</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10</w:t>
            </w:r>
            <w:r>
              <w:rPr>
                <w:rFonts w:ascii="Times New Roman" w:hAnsi="Calibri" w:eastAsia="仿宋_GB2312" w:cs="Times New Roman"/>
                <w:kern w:val="0"/>
                <w:sz w:val="15"/>
                <w:szCs w:val="15"/>
              </w:rPr>
              <w:t>分）</w:t>
            </w: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Calibri" w:eastAsia="仿宋_GB2312" w:cs="Times New Roman"/>
                <w:kern w:val="0"/>
                <w:sz w:val="15"/>
                <w:szCs w:val="15"/>
                <w:lang w:eastAsia="zh-CN"/>
              </w:rPr>
              <w:t>公共服务区</w:t>
            </w:r>
            <w:r>
              <w:rPr>
                <w:rFonts w:ascii="Times New Roman" w:hAnsi="Calibri" w:eastAsia="仿宋_GB2312" w:cs="Times New Roman"/>
                <w:kern w:val="0"/>
                <w:sz w:val="15"/>
                <w:szCs w:val="15"/>
              </w:rPr>
              <w:t>部署</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B1</w:t>
            </w:r>
            <w:r>
              <w:rPr>
                <w:rFonts w:ascii="Times New Roman" w:hAnsi="Times New Roman" w:eastAsia="仿宋_GB2312" w:cs="Times New Roman"/>
                <w:kern w:val="0"/>
                <w:sz w:val="15"/>
                <w:szCs w:val="15"/>
              </w:rPr>
              <w:t>-1</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a）有</w:t>
            </w:r>
            <w:r>
              <w:rPr>
                <w:rFonts w:ascii="Calibri" w:hAnsi="Calibri" w:eastAsia="仿宋_GB2312" w:cs="Times New Roman"/>
                <w:kern w:val="0"/>
                <w:sz w:val="15"/>
                <w:szCs w:val="15"/>
              </w:rPr>
              <w:t>咨询服务台，有专人提供业务咨询等服务。</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b）有</w:t>
            </w:r>
            <w:r>
              <w:rPr>
                <w:rFonts w:ascii="Calibri" w:hAnsi="Calibri" w:eastAsia="仿宋_GB2312" w:cs="Times New Roman"/>
                <w:kern w:val="0"/>
                <w:sz w:val="15"/>
                <w:szCs w:val="15"/>
              </w:rPr>
              <w:t>信息展示、信息查询和信息服务等设施，</w:t>
            </w:r>
            <w:r>
              <w:rPr>
                <w:rFonts w:hint="eastAsia" w:ascii="Calibri" w:hAnsi="Calibri" w:eastAsia="仿宋_GB2312" w:cs="Times New Roman"/>
                <w:kern w:val="0"/>
                <w:sz w:val="15"/>
                <w:szCs w:val="15"/>
              </w:rPr>
              <w:t>以及</w:t>
            </w:r>
            <w:r>
              <w:rPr>
                <w:rFonts w:ascii="Calibri" w:hAnsi="Calibri" w:eastAsia="仿宋_GB2312" w:cs="Times New Roman"/>
                <w:kern w:val="0"/>
                <w:sz w:val="15"/>
                <w:szCs w:val="15"/>
              </w:rPr>
              <w:t>专人维护、管理和服务。</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c）有</w:t>
            </w:r>
            <w:r>
              <w:rPr>
                <w:rFonts w:ascii="Calibri" w:hAnsi="Calibri" w:eastAsia="仿宋_GB2312" w:cs="Times New Roman"/>
                <w:kern w:val="0"/>
                <w:sz w:val="15"/>
                <w:szCs w:val="15"/>
              </w:rPr>
              <w:t>代理机构、第三方服务、休息等候等区域，并配备必要的设施。</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d）</w:t>
            </w:r>
            <w:r>
              <w:rPr>
                <w:rFonts w:ascii="Calibri" w:hAnsi="Calibri" w:eastAsia="仿宋_GB2312" w:cs="Times New Roman"/>
                <w:kern w:val="0"/>
                <w:sz w:val="15"/>
                <w:szCs w:val="15"/>
              </w:rPr>
              <w:t>公共区域电视监控系统，</w:t>
            </w:r>
            <w:r>
              <w:rPr>
                <w:rFonts w:ascii="Times New Roman" w:hAnsi="Times New Roman" w:eastAsia="仿宋_GB2312" w:cs="Times New Roman"/>
                <w:kern w:val="0"/>
                <w:sz w:val="15"/>
                <w:szCs w:val="15"/>
              </w:rPr>
              <w:t>实施 24小</w:t>
            </w:r>
            <w:r>
              <w:rPr>
                <w:rFonts w:ascii="Calibri" w:hAnsi="Calibri" w:eastAsia="仿宋_GB2312" w:cs="Times New Roman"/>
                <w:kern w:val="0"/>
                <w:sz w:val="15"/>
                <w:szCs w:val="15"/>
              </w:rPr>
              <w:t>时不间断监控。</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该指标通过现场查看方式考察。</w:t>
            </w:r>
          </w:p>
          <w:p>
            <w:pPr>
              <w:widowControl/>
              <w:spacing w:line="190" w:lineRule="exact"/>
              <w:ind w:left="-42" w:leftChars="-20" w:right="-42" w:rightChars="-20"/>
              <w:rPr>
                <w:rFonts w:ascii="Calibri" w:hAnsi="Calibri" w:eastAsia="仿宋_GB2312" w:cs="Times New Roman"/>
                <w:kern w:val="0"/>
                <w:sz w:val="15"/>
                <w:szCs w:val="15"/>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spacing w:line="19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交易</w:t>
            </w:r>
            <w:r>
              <w:rPr>
                <w:rFonts w:hint="eastAsia" w:ascii="Times New Roman" w:hAnsi="Calibri" w:eastAsia="仿宋_GB2312" w:cs="Times New Roman"/>
                <w:kern w:val="0"/>
                <w:sz w:val="15"/>
                <w:szCs w:val="15"/>
                <w:lang w:eastAsia="zh-CN"/>
              </w:rPr>
              <w:t>实施</w:t>
            </w:r>
            <w:r>
              <w:rPr>
                <w:rFonts w:ascii="Times New Roman" w:hAnsi="Calibri" w:eastAsia="仿宋_GB2312" w:cs="Times New Roman"/>
                <w:kern w:val="0"/>
                <w:sz w:val="15"/>
                <w:szCs w:val="15"/>
              </w:rPr>
              <w:t>区部署</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A9</w:t>
            </w:r>
            <w:r>
              <w:rPr>
                <w:rFonts w:ascii="Times New Roman" w:hAnsi="Times New Roman" w:eastAsia="仿宋_GB2312" w:cs="Times New Roman"/>
                <w:kern w:val="0"/>
                <w:sz w:val="15"/>
                <w:szCs w:val="15"/>
              </w:rPr>
              <w:t>-2</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a）根</w:t>
            </w:r>
            <w:r>
              <w:rPr>
                <w:rFonts w:ascii="Calibri" w:hAnsi="Calibri" w:eastAsia="仿宋_GB2312" w:cs="Times New Roman"/>
                <w:kern w:val="0"/>
                <w:sz w:val="15"/>
                <w:szCs w:val="15"/>
              </w:rPr>
              <w:t>据公共资源交易的不同类别及其特点，设置相应的开标室、竞价室（拍卖厅）等，并配备相应的服务人员和必需的设施设备。</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b）开</w:t>
            </w:r>
            <w:r>
              <w:rPr>
                <w:rFonts w:ascii="Calibri" w:hAnsi="Calibri" w:eastAsia="仿宋_GB2312" w:cs="Times New Roman"/>
                <w:kern w:val="0"/>
                <w:sz w:val="15"/>
                <w:szCs w:val="15"/>
              </w:rPr>
              <w:t>标室、竞价室（拍卖厅）等场所设置有高清录音录像系统。</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该指标通过现场查看方式考察。</w:t>
            </w:r>
          </w:p>
          <w:p>
            <w:pPr>
              <w:widowControl/>
              <w:spacing w:line="19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评标评审区部署</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A9</w:t>
            </w:r>
            <w:r>
              <w:rPr>
                <w:rFonts w:ascii="Times New Roman" w:hAnsi="Times New Roman" w:eastAsia="仿宋_GB2312" w:cs="Times New Roman"/>
                <w:kern w:val="0"/>
                <w:sz w:val="15"/>
                <w:szCs w:val="15"/>
              </w:rPr>
              <w:t>-3</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a）评</w:t>
            </w:r>
            <w:r>
              <w:rPr>
                <w:rFonts w:ascii="Calibri" w:hAnsi="Calibri" w:eastAsia="仿宋_GB2312" w:cs="Times New Roman"/>
                <w:kern w:val="0"/>
                <w:sz w:val="15"/>
                <w:szCs w:val="15"/>
              </w:rPr>
              <w:t>标评审区域与咨询、办事、开标、竞价、拍卖等公开场所进行物理隔离，并设置专家专用通道。</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b）有</w:t>
            </w:r>
            <w:r>
              <w:rPr>
                <w:rFonts w:ascii="Calibri" w:hAnsi="Calibri" w:eastAsia="仿宋_GB2312" w:cs="Times New Roman"/>
                <w:kern w:val="0"/>
                <w:sz w:val="15"/>
                <w:szCs w:val="15"/>
              </w:rPr>
              <w:t>高清录音录像系统、门禁系统，以及远程监控、远程评标评审系统等，适当配备隔夜评标评审设施（或有隔夜评标措施）。</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c）门</w:t>
            </w:r>
            <w:r>
              <w:rPr>
                <w:rFonts w:ascii="Calibri" w:hAnsi="Calibri" w:eastAsia="仿宋_GB2312" w:cs="Times New Roman"/>
                <w:kern w:val="0"/>
                <w:sz w:val="15"/>
                <w:szCs w:val="15"/>
              </w:rPr>
              <w:t>禁以外相邻区域，设置有物品储存柜、监督室、谈判室、专家抽取室。</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80" w:lineRule="exact"/>
              <w:ind w:left="-42" w:leftChars="-20" w:right="-42" w:rightChars="-20"/>
              <w:jc w:val="left"/>
              <w:rPr>
                <w:rFonts w:ascii="Calibri" w:hAnsi="Calibri" w:eastAsia="仿宋_GB2312" w:cs="Times New Roman"/>
                <w:kern w:val="0"/>
                <w:sz w:val="15"/>
                <w:szCs w:val="15"/>
              </w:rPr>
            </w:pPr>
            <w:r>
              <w:rPr>
                <w:rFonts w:hint="eastAsia" w:ascii="Times New Roman" w:hAnsi="Times New Roman" w:eastAsia="仿宋_GB2312" w:cs="Times New Roman"/>
                <w:kern w:val="0"/>
                <w:sz w:val="15"/>
                <w:szCs w:val="15"/>
                <w:lang w:val="en-US" w:eastAsia="zh-CN"/>
              </w:rPr>
              <w:t>d</w:t>
            </w:r>
            <w:r>
              <w:rPr>
                <w:rFonts w:ascii="Times New Roman" w:hAnsi="Times New Roman" w:eastAsia="仿宋_GB2312" w:cs="Times New Roman"/>
                <w:kern w:val="0"/>
                <w:sz w:val="15"/>
                <w:szCs w:val="15"/>
              </w:rPr>
              <w:t>）评</w:t>
            </w:r>
            <w:r>
              <w:rPr>
                <w:rFonts w:ascii="Calibri" w:hAnsi="Calibri" w:eastAsia="仿宋_GB2312" w:cs="Times New Roman"/>
                <w:kern w:val="0"/>
                <w:sz w:val="15"/>
                <w:szCs w:val="15"/>
              </w:rPr>
              <w:t>标评审区入口处设置有手机检测门</w:t>
            </w:r>
            <w:r>
              <w:rPr>
                <w:rFonts w:hint="eastAsia" w:ascii="仿宋_GB2312" w:hAnsi="Calibri" w:eastAsia="仿宋_GB2312" w:cs="Times New Roman"/>
                <w:kern w:val="0"/>
                <w:sz w:val="15"/>
                <w:szCs w:val="15"/>
              </w:rPr>
              <w:t>（屏蔽仪）。□有；□无</w:t>
            </w:r>
          </w:p>
        </w:tc>
        <w:tc>
          <w:tcPr>
            <w:tcW w:w="1786" w:type="pct"/>
            <w:vAlign w:val="center"/>
          </w:tcPr>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该指标通过现场查看方式考察。</w:t>
            </w:r>
          </w:p>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51"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Align w:val="center"/>
          </w:tcPr>
          <w:p>
            <w:pPr>
              <w:widowControl/>
              <w:spacing w:line="19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标识标志</w:t>
            </w:r>
          </w:p>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B2</w:t>
            </w:r>
          </w:p>
          <w:p>
            <w:pPr>
              <w:widowControl/>
              <w:spacing w:line="19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19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标识标志</w:t>
            </w:r>
          </w:p>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B2-1</w:t>
            </w:r>
          </w:p>
          <w:p>
            <w:pPr>
              <w:widowControl/>
              <w:spacing w:line="19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a）有</w:t>
            </w:r>
            <w:r>
              <w:rPr>
                <w:rFonts w:ascii="Calibri" w:hAnsi="Calibri" w:eastAsia="仿宋_GB2312" w:cs="Times New Roman"/>
                <w:kern w:val="0"/>
                <w:sz w:val="15"/>
                <w:szCs w:val="15"/>
              </w:rPr>
              <w:t>导向标识、门牌标识、禁止标识和安全标志。</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 xml:space="preserve">无 </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b）有</w:t>
            </w:r>
            <w:r>
              <w:rPr>
                <w:rFonts w:ascii="Calibri" w:hAnsi="Calibri" w:eastAsia="仿宋_GB2312" w:cs="Times New Roman"/>
                <w:kern w:val="0"/>
                <w:sz w:val="15"/>
                <w:szCs w:val="15"/>
              </w:rPr>
              <w:t>楼层导向图、功能分区平面图、不同人员的通道标识。</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该指标通过现场查看方式考察。</w:t>
            </w:r>
          </w:p>
          <w:p>
            <w:pPr>
              <w:widowControl/>
              <w:spacing w:line="19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51" w:type="pct"/>
            <w:vMerge w:val="continue"/>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p>
        </w:tc>
        <w:tc>
          <w:tcPr>
            <w:tcW w:w="648" w:type="pct"/>
            <w:vAlign w:val="center"/>
          </w:tcPr>
          <w:p>
            <w:pPr>
              <w:widowControl/>
              <w:spacing w:line="190" w:lineRule="exact"/>
              <w:ind w:left="-42" w:leftChars="-20" w:right="-42" w:rightChars="-20"/>
              <w:jc w:val="center"/>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监控系统</w:t>
            </w:r>
          </w:p>
          <w:p>
            <w:pPr>
              <w:widowControl/>
              <w:spacing w:line="190" w:lineRule="exact"/>
              <w:ind w:left="-42" w:leftChars="-20" w:right="-42" w:rightChars="-20"/>
              <w:jc w:val="center"/>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val="en-US" w:eastAsia="zh-CN"/>
              </w:rPr>
              <w:t>B3</w:t>
            </w:r>
          </w:p>
          <w:p>
            <w:pPr>
              <w:widowControl/>
              <w:spacing w:line="190" w:lineRule="exact"/>
              <w:ind w:left="-42" w:leftChars="-20" w:right="-42" w:rightChars="-20"/>
              <w:jc w:val="center"/>
              <w:rPr>
                <w:rFonts w:hint="default"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190" w:lineRule="exact"/>
              <w:ind w:left="-42" w:leftChars="-20" w:right="-42" w:rightChars="-20"/>
              <w:jc w:val="center"/>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监控系统</w:t>
            </w:r>
          </w:p>
          <w:p>
            <w:pPr>
              <w:widowControl/>
              <w:spacing w:line="190" w:lineRule="exact"/>
              <w:ind w:left="-42" w:leftChars="-20" w:right="-42" w:rightChars="-20"/>
              <w:jc w:val="center"/>
              <w:rPr>
                <w:rFonts w:hint="eastAsia" w:ascii="Times New Roman" w:hAnsi="Times New Roman" w:eastAsia="仿宋_GB2312" w:cs="Times New Roman"/>
                <w:kern w:val="0"/>
                <w:sz w:val="15"/>
                <w:szCs w:val="15"/>
                <w:lang w:val="en-US" w:eastAsia="zh-CN"/>
              </w:rPr>
            </w:pPr>
            <w:r>
              <w:rPr>
                <w:rFonts w:hint="eastAsia" w:ascii="Times New Roman" w:hAnsi="Times New Roman" w:eastAsia="仿宋_GB2312" w:cs="Times New Roman"/>
                <w:kern w:val="0"/>
                <w:sz w:val="15"/>
                <w:szCs w:val="15"/>
                <w:lang w:val="en-US" w:eastAsia="zh-CN"/>
              </w:rPr>
              <w:t>B3-1</w:t>
            </w:r>
          </w:p>
          <w:p>
            <w:pPr>
              <w:widowControl/>
              <w:spacing w:line="190" w:lineRule="exact"/>
              <w:ind w:left="-42" w:leftChars="-20" w:right="-42" w:rightChars="-20"/>
              <w:jc w:val="center"/>
              <w:rPr>
                <w:rFonts w:hint="default"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Calibri" w:hAnsi="Calibri" w:eastAsia="仿宋_GB2312" w:cs="Times New Roman"/>
                <w:kern w:val="0"/>
                <w:sz w:val="15"/>
                <w:szCs w:val="15"/>
              </w:rPr>
              <w:t>应设有业务监控和安全保障监控设备，并配备专职人员维护，保证正常运行。</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该指标通过现场查看方式考察。</w:t>
            </w:r>
          </w:p>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lang w:eastAsia="zh-CN"/>
              </w:rPr>
              <w:t>满足要求得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51" w:type="pct"/>
            <w:vMerge w:val="continue"/>
            <w:vAlign w:val="center"/>
          </w:tcPr>
          <w:p>
            <w:pPr>
              <w:widowControl/>
              <w:spacing w:line="190" w:lineRule="exact"/>
              <w:ind w:left="-42" w:leftChars="-20" w:right="-42" w:rightChars="-20"/>
              <w:jc w:val="center"/>
              <w:rPr>
                <w:rFonts w:ascii="Times New Roman" w:hAnsi="Calibri" w:eastAsia="仿宋_GB2312" w:cs="Times New Roman"/>
                <w:kern w:val="0"/>
                <w:sz w:val="15"/>
                <w:szCs w:val="15"/>
              </w:rPr>
            </w:pPr>
          </w:p>
        </w:tc>
        <w:tc>
          <w:tcPr>
            <w:tcW w:w="648" w:type="pct"/>
            <w:vMerge w:val="restar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机构与人员保障</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B2</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Calibri" w:eastAsia="仿宋_GB2312" w:cs="Times New Roman"/>
                <w:kern w:val="0"/>
                <w:sz w:val="15"/>
                <w:szCs w:val="15"/>
              </w:rPr>
              <w:t>分）</w:t>
            </w: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机构要求</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B2-1</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a）有</w:t>
            </w:r>
            <w:r>
              <w:rPr>
                <w:rFonts w:ascii="Calibri" w:hAnsi="Calibri" w:eastAsia="仿宋_GB2312" w:cs="Times New Roman"/>
                <w:kern w:val="0"/>
                <w:sz w:val="15"/>
                <w:szCs w:val="15"/>
              </w:rPr>
              <w:t>一定数量的相关专业人员，能满足为各类公共资源交易提供服务的要求。</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b）制定服务细</w:t>
            </w:r>
            <w:r>
              <w:rPr>
                <w:rFonts w:ascii="Calibri" w:hAnsi="Calibri" w:eastAsia="仿宋_GB2312" w:cs="Times New Roman"/>
                <w:kern w:val="0"/>
                <w:sz w:val="15"/>
                <w:szCs w:val="15"/>
              </w:rPr>
              <w:t>则。</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该指标采取现场查看</w:t>
            </w:r>
            <w:r>
              <w:rPr>
                <w:rFonts w:hint="eastAsia" w:ascii="Times New Roman" w:hAnsi="Times New Roman" w:eastAsia="仿宋_GB2312" w:cs="Times New Roman"/>
                <w:kern w:val="0"/>
                <w:sz w:val="15"/>
                <w:szCs w:val="15"/>
              </w:rPr>
              <w:t>专业人员配备名单和服务细则</w:t>
            </w:r>
            <w:r>
              <w:rPr>
                <w:rFonts w:ascii="Times New Roman" w:hAnsi="Times New Roman" w:eastAsia="仿宋_GB2312" w:cs="Times New Roman"/>
                <w:kern w:val="0"/>
                <w:sz w:val="15"/>
                <w:szCs w:val="15"/>
              </w:rPr>
              <w:t>考察。</w:t>
            </w:r>
          </w:p>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1" w:type="pct"/>
            <w:vMerge w:val="continue"/>
            <w:vAlign w:val="center"/>
          </w:tcPr>
          <w:p>
            <w:pPr>
              <w:widowControl/>
              <w:spacing w:line="190" w:lineRule="exact"/>
              <w:ind w:left="-42" w:leftChars="-20" w:right="-42" w:rightChars="-20"/>
              <w:jc w:val="left"/>
              <w:rPr>
                <w:rFonts w:ascii="Times New Roman" w:hAnsi="Times New Roman" w:eastAsia="仿宋_GB2312" w:cs="Times New Roman"/>
                <w:kern w:val="0"/>
                <w:sz w:val="15"/>
                <w:szCs w:val="15"/>
              </w:rPr>
            </w:pPr>
          </w:p>
        </w:tc>
        <w:tc>
          <w:tcPr>
            <w:tcW w:w="648" w:type="pct"/>
            <w:vMerge w:val="continue"/>
            <w:vAlign w:val="center"/>
          </w:tcPr>
          <w:p>
            <w:pPr>
              <w:widowControl/>
              <w:spacing w:line="190" w:lineRule="exact"/>
              <w:ind w:left="-42" w:leftChars="-20" w:right="-42" w:rightChars="-20"/>
              <w:jc w:val="left"/>
              <w:rPr>
                <w:rFonts w:ascii="Times New Roman" w:hAnsi="Times New Roman" w:eastAsia="仿宋_GB2312" w:cs="Times New Roman"/>
                <w:kern w:val="0"/>
                <w:sz w:val="15"/>
                <w:szCs w:val="15"/>
              </w:rPr>
            </w:pP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人员要求</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B2-2</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a）定</w:t>
            </w:r>
            <w:r>
              <w:rPr>
                <w:rFonts w:ascii="Calibri" w:hAnsi="Calibri" w:eastAsia="仿宋_GB2312" w:cs="Times New Roman"/>
                <w:kern w:val="0"/>
                <w:sz w:val="15"/>
                <w:szCs w:val="15"/>
              </w:rPr>
              <w:t>期接受专业培训，不断提高服务水平。</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b）统一着</w:t>
            </w:r>
            <w:r>
              <w:rPr>
                <w:rFonts w:ascii="Calibri" w:hAnsi="Calibri" w:eastAsia="仿宋_GB2312" w:cs="Times New Roman"/>
                <w:kern w:val="0"/>
                <w:sz w:val="15"/>
                <w:szCs w:val="15"/>
              </w:rPr>
              <w:t>装，统一编号，佩戴工作牌。</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统一；</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不统一</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该指标采取查看</w:t>
            </w:r>
            <w:r>
              <w:rPr>
                <w:rFonts w:hint="eastAsia" w:ascii="Times New Roman" w:hAnsi="Times New Roman" w:eastAsia="仿宋_GB2312" w:cs="Times New Roman"/>
                <w:kern w:val="0"/>
                <w:sz w:val="15"/>
                <w:szCs w:val="15"/>
              </w:rPr>
              <w:t>接受培训证明材料</w:t>
            </w:r>
            <w:r>
              <w:rPr>
                <w:rFonts w:ascii="Times New Roman" w:hAnsi="Times New Roman" w:eastAsia="仿宋_GB2312" w:cs="Times New Roman"/>
                <w:kern w:val="0"/>
                <w:sz w:val="15"/>
                <w:szCs w:val="15"/>
              </w:rPr>
              <w:t>考察。</w:t>
            </w:r>
          </w:p>
          <w:p>
            <w:pPr>
              <w:widowControl/>
              <w:spacing w:line="19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51" w:type="pct"/>
            <w:vAlign w:val="center"/>
          </w:tcPr>
          <w:p>
            <w:pPr>
              <w:widowControl/>
              <w:spacing w:line="200" w:lineRule="exact"/>
              <w:ind w:left="-42" w:leftChars="-20" w:right="-42" w:rightChars="-20"/>
              <w:jc w:val="center"/>
              <w:rPr>
                <w:rFonts w:hint="eastAsia" w:ascii="Times New Roman" w:hAnsi="Calibri" w:eastAsia="仿宋_GB2312" w:cs="Times New Roman"/>
                <w:kern w:val="0"/>
                <w:sz w:val="15"/>
                <w:szCs w:val="15"/>
                <w:lang w:eastAsia="zh-CN"/>
              </w:rPr>
            </w:pPr>
            <w:r>
              <w:rPr>
                <w:rFonts w:hint="eastAsia" w:ascii="Times New Roman" w:hAnsi="Calibri" w:eastAsia="仿宋_GB2312" w:cs="Times New Roman"/>
                <w:kern w:val="0"/>
                <w:sz w:val="15"/>
                <w:szCs w:val="15"/>
                <w:lang w:eastAsia="zh-CN"/>
              </w:rPr>
              <w:t>信息化建设要求</w:t>
            </w:r>
          </w:p>
          <w:p>
            <w:pPr>
              <w:widowControl/>
              <w:spacing w:line="20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C</w:t>
            </w:r>
          </w:p>
          <w:p>
            <w:pPr>
              <w:widowControl/>
              <w:spacing w:line="20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8</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48" w:type="pct"/>
            <w:vAlign w:val="center"/>
          </w:tcPr>
          <w:p>
            <w:pPr>
              <w:widowControl/>
              <w:spacing w:line="200" w:lineRule="exact"/>
              <w:ind w:left="-42" w:leftChars="-20" w:right="-42" w:rightChars="-20"/>
              <w:jc w:val="center"/>
              <w:rPr>
                <w:rFonts w:hint="default" w:ascii="Times New Roman" w:hAnsi="Times New Roman" w:eastAsia="仿宋_GB2312" w:cs="Times New Roman"/>
                <w:kern w:val="0"/>
                <w:sz w:val="15"/>
                <w:szCs w:val="15"/>
                <w:lang w:val="en-US" w:eastAsia="zh-CN"/>
              </w:rPr>
            </w:pPr>
            <w:r>
              <w:rPr>
                <w:rFonts w:ascii="Times New Roman" w:hAnsi="Calibri" w:eastAsia="仿宋_GB2312" w:cs="Times New Roman"/>
                <w:kern w:val="0"/>
                <w:sz w:val="15"/>
                <w:szCs w:val="15"/>
              </w:rPr>
              <w:t>信息化建设</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C1</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Calibri" w:eastAsia="仿宋_GB2312" w:cs="Times New Roman"/>
                <w:kern w:val="0"/>
                <w:sz w:val="15"/>
                <w:szCs w:val="15"/>
                <w:lang w:val="en-US" w:eastAsia="zh-CN"/>
              </w:rPr>
              <w:t>8</w:t>
            </w:r>
            <w:r>
              <w:rPr>
                <w:rFonts w:ascii="Times New Roman" w:hAnsi="Calibri" w:eastAsia="仿宋_GB2312" w:cs="Times New Roman"/>
                <w:kern w:val="0"/>
                <w:sz w:val="15"/>
                <w:szCs w:val="15"/>
              </w:rPr>
              <w:t>分）</w:t>
            </w:r>
          </w:p>
        </w:tc>
        <w:tc>
          <w:tcPr>
            <w:tcW w:w="610" w:type="pct"/>
            <w:vAlign w:val="center"/>
          </w:tcPr>
          <w:p>
            <w:pPr>
              <w:spacing w:line="200" w:lineRule="exact"/>
              <w:ind w:left="-42" w:leftChars="-20" w:right="-42" w:rightChars="-20"/>
              <w:jc w:val="center"/>
              <w:rPr>
                <w:rFonts w:ascii="Times New Roman" w:hAnsi="Calibri" w:eastAsia="仿宋_GB2312" w:cs="Times New Roman"/>
                <w:sz w:val="15"/>
                <w:szCs w:val="15"/>
              </w:rPr>
            </w:pPr>
            <w:r>
              <w:rPr>
                <w:rFonts w:ascii="Times New Roman" w:hAnsi="Calibri" w:eastAsia="仿宋_GB2312" w:cs="Times New Roman"/>
                <w:sz w:val="15"/>
                <w:szCs w:val="15"/>
              </w:rPr>
              <w:t>系统门户功能设计</w:t>
            </w:r>
          </w:p>
          <w:p>
            <w:pPr>
              <w:spacing w:line="200" w:lineRule="exact"/>
              <w:ind w:left="-42" w:leftChars="-20" w:right="-42" w:rightChars="-20"/>
              <w:jc w:val="center"/>
              <w:rPr>
                <w:rFonts w:ascii="Times New Roman" w:hAnsi="Times New Roman" w:eastAsia="仿宋_GB2312" w:cs="Times New Roman"/>
                <w:sz w:val="15"/>
                <w:szCs w:val="15"/>
              </w:rPr>
            </w:pPr>
            <w:r>
              <w:rPr>
                <w:rFonts w:hint="eastAsia" w:ascii="Times New Roman" w:hAnsi="Times New Roman" w:eastAsia="仿宋_GB2312" w:cs="Times New Roman"/>
                <w:kern w:val="0"/>
                <w:sz w:val="15"/>
                <w:szCs w:val="15"/>
                <w:lang w:val="en-US" w:eastAsia="zh-CN"/>
              </w:rPr>
              <w:t>C1</w:t>
            </w:r>
            <w:r>
              <w:rPr>
                <w:rFonts w:ascii="Times New Roman" w:hAnsi="Times New Roman" w:eastAsia="仿宋_GB2312" w:cs="Times New Roman"/>
                <w:sz w:val="15"/>
                <w:szCs w:val="15"/>
              </w:rPr>
              <w:t>-1</w:t>
            </w:r>
          </w:p>
          <w:p>
            <w:pPr>
              <w:spacing w:line="200" w:lineRule="exact"/>
              <w:ind w:left="-42" w:leftChars="-20" w:right="-42" w:rightChars="-20"/>
              <w:jc w:val="center"/>
              <w:rPr>
                <w:rFonts w:ascii="Times New Roman" w:hAnsi="Times New Roman" w:eastAsia="仿宋_GB2312" w:cs="Times New Roman"/>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8</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spacing w:line="200" w:lineRule="exact"/>
              <w:ind w:left="-42" w:leftChars="-20" w:right="-42" w:rightChars="-20"/>
              <w:rPr>
                <w:rFonts w:ascii="Calibri" w:hAnsi="Calibri" w:eastAsia="仿宋_GB2312" w:cs="Times New Roman"/>
                <w:sz w:val="15"/>
                <w:szCs w:val="15"/>
              </w:rPr>
            </w:pPr>
            <w:r>
              <w:rPr>
                <w:rFonts w:ascii="Times New Roman" w:hAnsi="Times New Roman" w:eastAsia="仿宋_GB2312" w:cs="Times New Roman"/>
                <w:kern w:val="0"/>
                <w:sz w:val="15"/>
                <w:szCs w:val="15"/>
              </w:rPr>
              <w:t>a）核</w:t>
            </w:r>
            <w:r>
              <w:rPr>
                <w:rFonts w:ascii="Calibri" w:hAnsi="Calibri" w:eastAsia="仿宋_GB2312" w:cs="Times New Roman"/>
                <w:sz w:val="15"/>
                <w:szCs w:val="15"/>
              </w:rPr>
              <w:t>心服务栏目导航（如机构概况、交易信息、交易结果、场所安排、办事指南、下载中心、企业专区、曝光台等）完备性。</w:t>
            </w:r>
            <w:r>
              <w:rPr>
                <w:rFonts w:hint="eastAsia" w:ascii="仿宋_GB2312" w:hAnsi="Calibri" w:eastAsia="仿宋_GB2312" w:cs="Times New Roman"/>
                <w:kern w:val="0"/>
                <w:sz w:val="15"/>
                <w:szCs w:val="15"/>
              </w:rPr>
              <w:t>□</w:t>
            </w:r>
            <w:r>
              <w:rPr>
                <w:rFonts w:ascii="Calibri" w:hAnsi="Calibri" w:eastAsia="仿宋_GB2312" w:cs="Times New Roman"/>
                <w:sz w:val="15"/>
                <w:szCs w:val="15"/>
              </w:rPr>
              <w:t>完备；</w:t>
            </w:r>
            <w:r>
              <w:rPr>
                <w:rFonts w:hint="eastAsia" w:ascii="仿宋_GB2312" w:hAnsi="Calibri" w:eastAsia="仿宋_GB2312" w:cs="Times New Roman"/>
                <w:kern w:val="0"/>
                <w:sz w:val="15"/>
                <w:szCs w:val="15"/>
              </w:rPr>
              <w:t>□</w:t>
            </w:r>
            <w:r>
              <w:rPr>
                <w:rFonts w:ascii="Calibri" w:hAnsi="Calibri" w:eastAsia="仿宋_GB2312" w:cs="Times New Roman"/>
                <w:sz w:val="15"/>
                <w:szCs w:val="15"/>
              </w:rPr>
              <w:t>不完备。</w:t>
            </w:r>
          </w:p>
          <w:p>
            <w:pPr>
              <w:spacing w:line="200" w:lineRule="exact"/>
              <w:ind w:left="-42" w:leftChars="-20" w:right="-42" w:rightChars="-20"/>
              <w:rPr>
                <w:rFonts w:ascii="Calibri" w:hAnsi="Calibri" w:eastAsia="仿宋_GB2312" w:cs="Times New Roman"/>
                <w:sz w:val="15"/>
                <w:szCs w:val="15"/>
              </w:rPr>
            </w:pPr>
            <w:r>
              <w:rPr>
                <w:rFonts w:ascii="Times New Roman" w:hAnsi="Times New Roman" w:eastAsia="仿宋_GB2312" w:cs="Times New Roman"/>
                <w:kern w:val="0"/>
                <w:sz w:val="15"/>
                <w:szCs w:val="15"/>
              </w:rPr>
              <w:t>b）门</w:t>
            </w:r>
            <w:r>
              <w:rPr>
                <w:rFonts w:ascii="Calibri" w:hAnsi="Calibri" w:eastAsia="仿宋_GB2312" w:cs="Times New Roman"/>
                <w:sz w:val="15"/>
                <w:szCs w:val="15"/>
              </w:rPr>
              <w:t>户基础信息服务完备性（如门户地图、隐私声明、联系我们、访问量统计、版权与备案等）。</w:t>
            </w:r>
            <w:r>
              <w:rPr>
                <w:rFonts w:hint="eastAsia" w:ascii="仿宋_GB2312" w:hAnsi="Calibri" w:eastAsia="仿宋_GB2312" w:cs="Times New Roman"/>
                <w:kern w:val="0"/>
                <w:sz w:val="15"/>
                <w:szCs w:val="15"/>
              </w:rPr>
              <w:t>□</w:t>
            </w:r>
            <w:r>
              <w:rPr>
                <w:rFonts w:ascii="Calibri" w:hAnsi="Calibri" w:eastAsia="仿宋_GB2312" w:cs="Times New Roman"/>
                <w:sz w:val="15"/>
                <w:szCs w:val="15"/>
              </w:rPr>
              <w:t>完备；</w:t>
            </w:r>
            <w:r>
              <w:rPr>
                <w:rFonts w:hint="eastAsia" w:ascii="仿宋_GB2312" w:hAnsi="Calibri" w:eastAsia="仿宋_GB2312" w:cs="Times New Roman"/>
                <w:kern w:val="0"/>
                <w:sz w:val="15"/>
                <w:szCs w:val="15"/>
              </w:rPr>
              <w:t>□</w:t>
            </w:r>
            <w:r>
              <w:rPr>
                <w:rFonts w:ascii="Calibri" w:hAnsi="Calibri" w:eastAsia="仿宋_GB2312" w:cs="Times New Roman"/>
                <w:sz w:val="15"/>
                <w:szCs w:val="15"/>
              </w:rPr>
              <w:t>不完备。</w:t>
            </w:r>
          </w:p>
        </w:tc>
        <w:tc>
          <w:tcPr>
            <w:tcW w:w="1786" w:type="pct"/>
            <w:vAlign w:val="center"/>
          </w:tcPr>
          <w:p>
            <w:pPr>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该指标通过现场查看电子服务系统方式考察。</w:t>
            </w:r>
          </w:p>
          <w:p>
            <w:pPr>
              <w:spacing w:line="20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8</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251" w:type="pct"/>
            <w:vMerge w:val="restart"/>
            <w:vAlign w:val="center"/>
          </w:tcPr>
          <w:p>
            <w:pPr>
              <w:widowControl/>
              <w:spacing w:line="20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安全要求</w:t>
            </w:r>
          </w:p>
          <w:p>
            <w:pPr>
              <w:widowControl/>
              <w:spacing w:line="20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D</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17</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48" w:type="pct"/>
            <w:vMerge w:val="restart"/>
            <w:vAlign w:val="center"/>
          </w:tcPr>
          <w:p>
            <w:pPr>
              <w:widowControl/>
              <w:spacing w:line="200" w:lineRule="exact"/>
              <w:ind w:left="-42" w:leftChars="-20" w:right="-42" w:rightChars="-20"/>
              <w:jc w:val="center"/>
              <w:rPr>
                <w:rFonts w:hint="default" w:ascii="Times New Roman" w:hAnsi="Times New Roman" w:eastAsia="仿宋_GB2312" w:cs="Times New Roman"/>
                <w:kern w:val="0"/>
                <w:sz w:val="15"/>
                <w:szCs w:val="15"/>
                <w:lang w:val="en-US" w:eastAsia="zh-CN"/>
              </w:rPr>
            </w:pPr>
            <w:r>
              <w:rPr>
                <w:rFonts w:ascii="Times New Roman" w:hAnsi="Calibri" w:eastAsia="仿宋_GB2312" w:cs="Times New Roman"/>
                <w:kern w:val="0"/>
                <w:sz w:val="15"/>
                <w:szCs w:val="15"/>
              </w:rPr>
              <w:t>安全保障</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D1</w:t>
            </w:r>
          </w:p>
          <w:p>
            <w:pPr>
              <w:widowControl/>
              <w:spacing w:line="200" w:lineRule="exact"/>
              <w:ind w:left="-42" w:leftChars="-20" w:right="-42" w:rightChars="-20"/>
              <w:jc w:val="center"/>
              <w:rPr>
                <w:rFonts w:ascii="Times New Roman" w:hAnsi="Calibri" w:eastAsia="仿宋_GB2312" w:cs="Times New Roman"/>
                <w:kern w:val="0"/>
                <w:sz w:val="15"/>
                <w:szCs w:val="15"/>
              </w:rPr>
            </w:pPr>
            <w:r>
              <w:rPr>
                <w:rFonts w:ascii="Times New Roman" w:hAnsi="Calibri" w:eastAsia="仿宋_GB2312" w:cs="Times New Roman"/>
                <w:kern w:val="0"/>
                <w:sz w:val="15"/>
                <w:szCs w:val="15"/>
              </w:rPr>
              <w:t>（</w:t>
            </w:r>
            <w:r>
              <w:rPr>
                <w:rFonts w:hint="eastAsia" w:ascii="Times New Roman" w:hAnsi="Calibri" w:eastAsia="仿宋_GB2312" w:cs="Times New Roman"/>
                <w:kern w:val="0"/>
                <w:sz w:val="15"/>
                <w:szCs w:val="15"/>
                <w:lang w:val="en-US" w:eastAsia="zh-CN"/>
              </w:rPr>
              <w:t>17</w:t>
            </w:r>
            <w:r>
              <w:rPr>
                <w:rFonts w:ascii="Times New Roman" w:hAnsi="Calibri" w:eastAsia="仿宋_GB2312" w:cs="Times New Roman"/>
                <w:kern w:val="0"/>
                <w:sz w:val="15"/>
                <w:szCs w:val="15"/>
              </w:rPr>
              <w:t>分）</w:t>
            </w: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安全制度</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D1</w:t>
            </w:r>
            <w:r>
              <w:rPr>
                <w:rFonts w:ascii="Times New Roman" w:hAnsi="Times New Roman" w:eastAsia="仿宋_GB2312" w:cs="Times New Roman"/>
                <w:kern w:val="0"/>
                <w:sz w:val="15"/>
                <w:szCs w:val="15"/>
              </w:rPr>
              <w:t>-1</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9</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a）安全</w:t>
            </w:r>
            <w:r>
              <w:rPr>
                <w:rFonts w:ascii="Calibri" w:hAnsi="Calibri" w:eastAsia="仿宋_GB2312" w:cs="Times New Roman"/>
                <w:kern w:val="0"/>
                <w:sz w:val="15"/>
                <w:szCs w:val="15"/>
              </w:rPr>
              <w:t>保卫制度。</w:t>
            </w:r>
            <w:r>
              <w:rPr>
                <w:rFonts w:hint="eastAsia" w:ascii="仿宋_GB2312" w:hAnsi="Calibri" w:eastAsia="仿宋_GB2312" w:cs="Times New Roman"/>
                <w:kern w:val="0"/>
                <w:sz w:val="15"/>
                <w:szCs w:val="15"/>
              </w:rPr>
              <w:t>□</w:t>
            </w:r>
            <w:r>
              <w:rPr>
                <w:rFonts w:ascii="Calibri" w:hAnsi="Calibri" w:eastAsia="仿宋_GB2312" w:cs="Times New Roman"/>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sz w:val="15"/>
                <w:szCs w:val="15"/>
              </w:rPr>
              <w:t>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b）网络</w:t>
            </w:r>
            <w:r>
              <w:rPr>
                <w:rFonts w:ascii="Calibri" w:hAnsi="Calibri" w:eastAsia="仿宋_GB2312" w:cs="Times New Roman"/>
                <w:kern w:val="0"/>
                <w:sz w:val="15"/>
                <w:szCs w:val="15"/>
              </w:rPr>
              <w:t>信息安全制度。</w:t>
            </w:r>
            <w:r>
              <w:rPr>
                <w:rFonts w:hint="eastAsia" w:ascii="仿宋_GB2312" w:hAnsi="Calibri" w:eastAsia="仿宋_GB2312" w:cs="Times New Roman"/>
                <w:kern w:val="0"/>
                <w:sz w:val="15"/>
                <w:szCs w:val="15"/>
              </w:rPr>
              <w:t>□</w:t>
            </w:r>
            <w:r>
              <w:rPr>
                <w:rFonts w:ascii="Calibri" w:hAnsi="Calibri" w:eastAsia="仿宋_GB2312" w:cs="Times New Roman"/>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sz w:val="15"/>
                <w:szCs w:val="15"/>
              </w:rPr>
              <w:t>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c）突发</w:t>
            </w:r>
            <w:r>
              <w:rPr>
                <w:rFonts w:ascii="Calibri" w:hAnsi="Calibri" w:eastAsia="仿宋_GB2312" w:cs="Times New Roman"/>
                <w:kern w:val="0"/>
                <w:sz w:val="15"/>
                <w:szCs w:val="15"/>
              </w:rPr>
              <w:t xml:space="preserve">性事件应急处理预案。 </w:t>
            </w:r>
            <w:r>
              <w:rPr>
                <w:rFonts w:hint="eastAsia" w:ascii="仿宋_GB2312" w:hAnsi="Calibri" w:eastAsia="仿宋_GB2312" w:cs="Times New Roman"/>
                <w:sz w:val="15"/>
                <w:szCs w:val="15"/>
              </w:rPr>
              <w:t>□有；□无</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该指标采取现场查阅制度文件方式考察。</w:t>
            </w:r>
          </w:p>
          <w:p>
            <w:pPr>
              <w:widowControl/>
              <w:spacing w:line="20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9</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251" w:type="pct"/>
            <w:vMerge w:val="continue"/>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p>
        </w:tc>
        <w:tc>
          <w:tcPr>
            <w:tcW w:w="648" w:type="pct"/>
            <w:vMerge w:val="continue"/>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安全保护措施</w:t>
            </w:r>
            <w:r>
              <w:rPr>
                <w:rFonts w:ascii="Times New Roman" w:hAnsi="Times New Roman" w:eastAsia="仿宋_GB2312" w:cs="Times New Roman"/>
                <w:kern w:val="0"/>
                <w:sz w:val="15"/>
                <w:szCs w:val="15"/>
              </w:rPr>
              <w:br w:type="textWrapping"/>
            </w:r>
            <w:r>
              <w:rPr>
                <w:rFonts w:hint="eastAsia" w:ascii="Times New Roman" w:hAnsi="Times New Roman" w:eastAsia="仿宋_GB2312" w:cs="Times New Roman"/>
                <w:kern w:val="0"/>
                <w:sz w:val="15"/>
                <w:szCs w:val="15"/>
                <w:lang w:val="en-US" w:eastAsia="zh-CN"/>
              </w:rPr>
              <w:t>D1</w:t>
            </w:r>
            <w:r>
              <w:rPr>
                <w:rFonts w:ascii="Times New Roman" w:hAnsi="Times New Roman" w:eastAsia="仿宋_GB2312" w:cs="Times New Roman"/>
                <w:kern w:val="0"/>
                <w:sz w:val="15"/>
                <w:szCs w:val="15"/>
              </w:rPr>
              <w:t>-2</w:t>
            </w:r>
          </w:p>
          <w:p>
            <w:pPr>
              <w:widowControl/>
              <w:spacing w:line="200" w:lineRule="exact"/>
              <w:ind w:left="-42" w:leftChars="-20" w:right="-42" w:rightChars="-20"/>
              <w:jc w:val="center"/>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8</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a）配</w:t>
            </w:r>
            <w:r>
              <w:rPr>
                <w:rFonts w:ascii="Calibri" w:hAnsi="Calibri" w:eastAsia="仿宋_GB2312" w:cs="Times New Roman"/>
                <w:kern w:val="0"/>
                <w:sz w:val="15"/>
                <w:szCs w:val="15"/>
              </w:rPr>
              <w:t>备安全保卫人员，定期进行安全检查。</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b）按</w:t>
            </w:r>
            <w:r>
              <w:rPr>
                <w:rFonts w:ascii="Calibri" w:hAnsi="Calibri" w:eastAsia="仿宋_GB2312" w:cs="Times New Roman"/>
                <w:kern w:val="0"/>
                <w:sz w:val="15"/>
                <w:szCs w:val="15"/>
              </w:rPr>
              <w:t>有关规定配备消防器材、应急照明灯和标志，加强消防安全日常监督检查。</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c）互</w:t>
            </w:r>
            <w:r>
              <w:rPr>
                <w:rFonts w:ascii="Calibri" w:hAnsi="Calibri" w:eastAsia="仿宋_GB2312" w:cs="Times New Roman"/>
                <w:kern w:val="0"/>
                <w:sz w:val="15"/>
                <w:szCs w:val="15"/>
              </w:rPr>
              <w:t>联网运营网络采用主备模式。</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d）各类</w:t>
            </w:r>
            <w:r>
              <w:rPr>
                <w:rFonts w:ascii="Calibri" w:hAnsi="Calibri" w:eastAsia="仿宋_GB2312" w:cs="Times New Roman"/>
                <w:kern w:val="0"/>
                <w:sz w:val="15"/>
                <w:szCs w:val="15"/>
              </w:rPr>
              <w:t>系统数据设置异地备份。</w:t>
            </w:r>
            <w:r>
              <w:rPr>
                <w:rFonts w:hint="eastAsia" w:ascii="仿宋_GB2312" w:hAnsi="Calibri" w:eastAsia="仿宋_GB2312" w:cs="Times New Roman"/>
                <w:kern w:val="0"/>
                <w:sz w:val="15"/>
                <w:szCs w:val="15"/>
              </w:rPr>
              <w:t>□有；□无</w:t>
            </w:r>
          </w:p>
        </w:tc>
        <w:tc>
          <w:tcPr>
            <w:tcW w:w="1786" w:type="pct"/>
            <w:vAlign w:val="center"/>
          </w:tcPr>
          <w:p>
            <w:pPr>
              <w:widowControl/>
              <w:spacing w:line="20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通过现场查看方式考察。</w:t>
            </w:r>
          </w:p>
          <w:p>
            <w:pPr>
              <w:widowControl/>
              <w:spacing w:line="200" w:lineRule="exact"/>
              <w:ind w:left="-42" w:leftChars="-20" w:right="-42" w:rightChars="-20"/>
              <w:rPr>
                <w:rFonts w:ascii="Times New Roman" w:hAnsi="Times New Roman" w:eastAsia="仿宋_GB2312" w:cs="Times New Roman"/>
                <w:kern w:val="0"/>
                <w:sz w:val="15"/>
                <w:szCs w:val="15"/>
              </w:rPr>
            </w:pPr>
            <w:r>
              <w:rPr>
                <w:rFonts w:hint="eastAsia" w:ascii="Times New Roman" w:hAnsi="Times New Roman" w:eastAsia="仿宋_GB2312"/>
                <w:kern w:val="0"/>
                <w:sz w:val="15"/>
                <w:szCs w:val="15"/>
                <w:lang w:val="en-US" w:eastAsia="zh-CN"/>
              </w:rPr>
              <w:t>4</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8</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51" w:type="pct"/>
            <w:vMerge w:val="restart"/>
            <w:vAlign w:val="center"/>
          </w:tcPr>
          <w:p>
            <w:pPr>
              <w:widowControl/>
              <w:spacing w:line="18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eastAsia="zh-CN"/>
              </w:rPr>
              <w:t>服务质量与监督评价</w:t>
            </w:r>
            <w:r>
              <w:rPr>
                <w:rFonts w:hint="eastAsia" w:ascii="Times New Roman" w:hAnsi="Calibri" w:eastAsia="仿宋_GB2312" w:cs="Times New Roman"/>
                <w:kern w:val="0"/>
                <w:sz w:val="15"/>
                <w:szCs w:val="15"/>
                <w:lang w:val="en-US" w:eastAsia="zh-CN"/>
              </w:rPr>
              <w:t>E</w:t>
            </w:r>
          </w:p>
          <w:p>
            <w:pPr>
              <w:widowControl/>
              <w:spacing w:line="18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11</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48" w:type="pct"/>
            <w:vMerge w:val="restar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机构与人员保障</w:t>
            </w:r>
          </w:p>
          <w:p>
            <w:pPr>
              <w:widowControl/>
              <w:spacing w:line="190" w:lineRule="exact"/>
              <w:ind w:left="-42" w:leftChars="-20" w:right="-42" w:rightChars="-20"/>
              <w:jc w:val="center"/>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val="en-US" w:eastAsia="zh-CN"/>
              </w:rPr>
              <w:t>E1</w:t>
            </w:r>
          </w:p>
          <w:p>
            <w:pPr>
              <w:widowControl/>
              <w:spacing w:line="190" w:lineRule="exact"/>
              <w:ind w:left="-42" w:leftChars="-20" w:right="-42" w:rightChars="-20"/>
              <w:jc w:val="center"/>
              <w:rPr>
                <w:rFonts w:ascii="Times New Roman" w:hAnsi="Times New Roman" w:eastAsia="仿宋_GB2312" w:cs="Times New Roman"/>
                <w:kern w:val="0"/>
                <w:sz w:val="15"/>
                <w:szCs w:val="15"/>
                <w:lang w:val="en-US" w:eastAsia="zh-CN" w:bidi="ar-SA"/>
              </w:rPr>
            </w:pPr>
            <w:r>
              <w:rPr>
                <w:rFonts w:ascii="Times New Roman" w:hAnsi="Calibri"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Calibri" w:eastAsia="仿宋_GB2312" w:cs="Times New Roman"/>
                <w:kern w:val="0"/>
                <w:sz w:val="15"/>
                <w:szCs w:val="15"/>
              </w:rPr>
              <w:t>分）</w:t>
            </w: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机构要求</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lang w:val="en-US" w:eastAsia="zh-CN"/>
              </w:rPr>
              <w:t>E1</w:t>
            </w:r>
            <w:r>
              <w:rPr>
                <w:rFonts w:ascii="Times New Roman" w:hAnsi="Times New Roman" w:eastAsia="仿宋_GB2312" w:cs="Times New Roman"/>
                <w:kern w:val="0"/>
                <w:sz w:val="15"/>
                <w:szCs w:val="15"/>
              </w:rPr>
              <w:t>-1</w:t>
            </w:r>
          </w:p>
          <w:p>
            <w:pPr>
              <w:widowControl/>
              <w:spacing w:line="190" w:lineRule="exact"/>
              <w:ind w:left="-42" w:leftChars="-20" w:right="-42" w:rightChars="-20"/>
              <w:jc w:val="center"/>
              <w:rPr>
                <w:rFonts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a）有</w:t>
            </w:r>
            <w:r>
              <w:rPr>
                <w:rFonts w:ascii="Calibri" w:hAnsi="Calibri" w:eastAsia="仿宋_GB2312" w:cs="Times New Roman"/>
                <w:kern w:val="0"/>
                <w:sz w:val="15"/>
                <w:szCs w:val="15"/>
              </w:rPr>
              <w:t>一定数量的相关专业人员，能满足为各类公共资源交易提供服务的要求。</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lang w:val="en-US" w:eastAsia="zh-CN" w:bidi="ar-SA"/>
              </w:rPr>
            </w:pPr>
            <w:r>
              <w:rPr>
                <w:rFonts w:ascii="Times New Roman" w:hAnsi="Times New Roman" w:eastAsia="仿宋_GB2312" w:cs="Times New Roman"/>
                <w:kern w:val="0"/>
                <w:sz w:val="15"/>
                <w:szCs w:val="15"/>
              </w:rPr>
              <w:t>b）制定服务细</w:t>
            </w:r>
            <w:r>
              <w:rPr>
                <w:rFonts w:ascii="Calibri" w:hAnsi="Calibri" w:eastAsia="仿宋_GB2312" w:cs="Times New Roman"/>
                <w:kern w:val="0"/>
                <w:sz w:val="15"/>
                <w:szCs w:val="15"/>
              </w:rPr>
              <w:t>则。</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jc w:val="left"/>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该指标采取现场查看</w:t>
            </w:r>
            <w:r>
              <w:rPr>
                <w:rFonts w:hint="eastAsia" w:ascii="Times New Roman" w:hAnsi="Times New Roman" w:eastAsia="仿宋_GB2312" w:cs="Times New Roman"/>
                <w:kern w:val="0"/>
                <w:sz w:val="15"/>
                <w:szCs w:val="15"/>
              </w:rPr>
              <w:t>专业人员配备名单和服务细则</w:t>
            </w:r>
            <w:r>
              <w:rPr>
                <w:rFonts w:ascii="Times New Roman" w:hAnsi="Times New Roman" w:eastAsia="仿宋_GB2312" w:cs="Times New Roman"/>
                <w:kern w:val="0"/>
                <w:sz w:val="15"/>
                <w:szCs w:val="15"/>
              </w:rPr>
              <w:t>考察。</w:t>
            </w:r>
          </w:p>
          <w:p>
            <w:pPr>
              <w:widowControl/>
              <w:spacing w:line="190" w:lineRule="exact"/>
              <w:ind w:left="-42" w:leftChars="-20" w:right="-42" w:rightChars="-20"/>
              <w:jc w:val="left"/>
              <w:rPr>
                <w:rFonts w:ascii="Times New Roman" w:hAnsi="Times New Roman" w:eastAsia="仿宋_GB2312" w:cs="Times New Roman"/>
                <w:kern w:val="0"/>
                <w:sz w:val="15"/>
                <w:szCs w:val="15"/>
                <w:lang w:val="en-US" w:eastAsia="zh-CN"/>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251" w:type="pct"/>
            <w:vMerge w:val="continue"/>
            <w:vAlign w:val="center"/>
          </w:tcPr>
          <w:p>
            <w:pPr>
              <w:widowControl/>
              <w:spacing w:line="180" w:lineRule="exact"/>
              <w:ind w:left="-42" w:leftChars="-20" w:right="-42" w:rightChars="-20"/>
              <w:jc w:val="center"/>
            </w:pPr>
          </w:p>
        </w:tc>
        <w:tc>
          <w:tcPr>
            <w:tcW w:w="648" w:type="pct"/>
            <w:vMerge w:val="continue"/>
            <w:vAlign w:val="center"/>
          </w:tcPr>
          <w:p>
            <w:pPr>
              <w:widowControl/>
              <w:spacing w:line="180" w:lineRule="exact"/>
              <w:ind w:left="-42" w:leftChars="-20" w:right="-42" w:rightChars="-20"/>
              <w:jc w:val="center"/>
              <w:rPr>
                <w:rFonts w:ascii="Times New Roman" w:hAnsi="Times New Roman" w:eastAsia="仿宋_GB2312" w:cs="Times New Roman"/>
                <w:kern w:val="0"/>
                <w:sz w:val="15"/>
                <w:szCs w:val="15"/>
              </w:rPr>
            </w:pPr>
          </w:p>
        </w:tc>
        <w:tc>
          <w:tcPr>
            <w:tcW w:w="610" w:type="pct"/>
            <w:vAlign w:val="center"/>
          </w:tcPr>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ascii="Times New Roman" w:hAnsi="Calibri" w:eastAsia="仿宋_GB2312" w:cs="Times New Roman"/>
                <w:kern w:val="0"/>
                <w:sz w:val="15"/>
                <w:szCs w:val="15"/>
              </w:rPr>
              <w:t>人员要求</w:t>
            </w:r>
          </w:p>
          <w:p>
            <w:pPr>
              <w:widowControl/>
              <w:spacing w:line="190" w:lineRule="exact"/>
              <w:ind w:left="-42" w:leftChars="-20" w:right="-42" w:rightChars="-20"/>
              <w:jc w:val="center"/>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15"/>
                <w:szCs w:val="15"/>
                <w:lang w:val="en-US" w:eastAsia="zh-CN"/>
              </w:rPr>
              <w:t>E1</w:t>
            </w:r>
            <w:r>
              <w:rPr>
                <w:rFonts w:ascii="Times New Roman" w:hAnsi="Times New Roman" w:eastAsia="仿宋_GB2312" w:cs="Times New Roman"/>
                <w:kern w:val="0"/>
                <w:sz w:val="15"/>
                <w:szCs w:val="15"/>
              </w:rPr>
              <w:t>-2</w:t>
            </w:r>
          </w:p>
          <w:p>
            <w:pPr>
              <w:widowControl/>
              <w:spacing w:line="190" w:lineRule="exact"/>
              <w:ind w:left="-42" w:leftChars="-20" w:right="-42" w:rightChars="-20"/>
              <w:jc w:val="center"/>
              <w:rPr>
                <w:rFonts w:ascii="Times New Roman" w:hAnsi="Times New Roman"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a）定</w:t>
            </w:r>
            <w:r>
              <w:rPr>
                <w:rFonts w:ascii="Calibri" w:hAnsi="Calibri" w:eastAsia="仿宋_GB2312" w:cs="Times New Roman"/>
                <w:kern w:val="0"/>
                <w:sz w:val="15"/>
                <w:szCs w:val="15"/>
              </w:rPr>
              <w:t>期接受专业培训，不断提高服务水平。</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90" w:lineRule="exact"/>
              <w:ind w:left="-42" w:leftChars="-20" w:right="-42" w:rightChars="-20"/>
              <w:jc w:val="left"/>
              <w:rPr>
                <w:rFonts w:ascii="Calibri" w:hAnsi="Calibri" w:eastAsia="仿宋_GB2312" w:cs="Times New Roman"/>
                <w:kern w:val="0"/>
                <w:sz w:val="15"/>
                <w:szCs w:val="15"/>
                <w:lang w:val="en-US" w:eastAsia="zh-CN" w:bidi="ar-SA"/>
              </w:rPr>
            </w:pPr>
            <w:r>
              <w:rPr>
                <w:rFonts w:ascii="Times New Roman" w:hAnsi="Times New Roman" w:eastAsia="仿宋_GB2312" w:cs="Times New Roman"/>
                <w:kern w:val="0"/>
                <w:sz w:val="15"/>
                <w:szCs w:val="15"/>
              </w:rPr>
              <w:t>b）统一着</w:t>
            </w:r>
            <w:r>
              <w:rPr>
                <w:rFonts w:ascii="Calibri" w:hAnsi="Calibri" w:eastAsia="仿宋_GB2312" w:cs="Times New Roman"/>
                <w:kern w:val="0"/>
                <w:sz w:val="15"/>
                <w:szCs w:val="15"/>
              </w:rPr>
              <w:t>装，统一编号，佩戴工作牌。</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统一；</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不统一</w:t>
            </w:r>
          </w:p>
        </w:tc>
        <w:tc>
          <w:tcPr>
            <w:tcW w:w="1786" w:type="pct"/>
            <w:vAlign w:val="center"/>
          </w:tcPr>
          <w:p>
            <w:pPr>
              <w:widowControl/>
              <w:spacing w:line="190" w:lineRule="exact"/>
              <w:ind w:left="-42" w:leftChars="-20" w:right="-42" w:rightChars="-20"/>
              <w:rPr>
                <w:rFonts w:ascii="Times New Roman" w:hAnsi="Times New Roman" w:eastAsia="仿宋_GB2312" w:cs="Times New Roman"/>
                <w:kern w:val="0"/>
                <w:sz w:val="15"/>
                <w:szCs w:val="15"/>
              </w:rPr>
            </w:pPr>
            <w:r>
              <w:rPr>
                <w:rFonts w:ascii="Times New Roman" w:hAnsi="Times New Roman" w:eastAsia="仿宋_GB2312" w:cs="Times New Roman"/>
                <w:kern w:val="0"/>
                <w:sz w:val="15"/>
                <w:szCs w:val="15"/>
              </w:rPr>
              <w:t>该指标采取查看</w:t>
            </w:r>
            <w:r>
              <w:rPr>
                <w:rFonts w:hint="eastAsia" w:ascii="Times New Roman" w:hAnsi="Times New Roman" w:eastAsia="仿宋_GB2312" w:cs="Times New Roman"/>
                <w:kern w:val="0"/>
                <w:sz w:val="15"/>
                <w:szCs w:val="15"/>
              </w:rPr>
              <w:t>接受培训证明材料</w:t>
            </w:r>
            <w:r>
              <w:rPr>
                <w:rFonts w:ascii="Times New Roman" w:hAnsi="Times New Roman" w:eastAsia="仿宋_GB2312" w:cs="Times New Roman"/>
                <w:kern w:val="0"/>
                <w:sz w:val="15"/>
                <w:szCs w:val="15"/>
              </w:rPr>
              <w:t>考察。</w:t>
            </w:r>
          </w:p>
          <w:p>
            <w:pPr>
              <w:widowControl/>
              <w:spacing w:line="190" w:lineRule="exact"/>
              <w:ind w:left="-42" w:leftChars="-20" w:right="-42" w:rightChars="-20"/>
              <w:rPr>
                <w:rFonts w:ascii="Times New Roman" w:hAnsi="Times New Roman" w:eastAsia="仿宋_GB2312" w:cs="Times New Roman"/>
                <w:kern w:val="0"/>
                <w:sz w:val="15"/>
                <w:szCs w:val="15"/>
                <w:lang w:val="en-US" w:eastAsia="zh-CN"/>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190" w:lineRule="exact"/>
              <w:ind w:left="-42" w:leftChars="-20" w:right="-42" w:rightChars="-20"/>
              <w:jc w:val="center"/>
              <w:rPr>
                <w:rFonts w:ascii="Times New Roman" w:hAnsi="Calibri" w:eastAsia="仿宋_GB2312" w:cs="Times New Roman"/>
                <w:kern w:val="0"/>
                <w:sz w:val="15"/>
                <w:szCs w:val="15"/>
              </w:rPr>
            </w:pPr>
          </w:p>
        </w:tc>
        <w:tc>
          <w:tcPr>
            <w:tcW w:w="648" w:type="pct"/>
            <w:vAlign w:val="center"/>
          </w:tcPr>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服务事项公开</w:t>
            </w:r>
          </w:p>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E2</w:t>
            </w:r>
          </w:p>
          <w:p>
            <w:pPr>
              <w:widowControl/>
              <w:spacing w:line="19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3</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服务事项公开</w:t>
            </w:r>
          </w:p>
          <w:p>
            <w:pPr>
              <w:widowControl/>
              <w:spacing w:line="18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E2-1</w:t>
            </w:r>
          </w:p>
          <w:p>
            <w:pPr>
              <w:widowControl/>
              <w:spacing w:line="18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3</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200" w:lineRule="exact"/>
              <w:ind w:left="-42" w:leftChars="-20" w:right="-42" w:rightChars="-20"/>
              <w:jc w:val="left"/>
              <w:rPr>
                <w:rFonts w:hint="eastAsia" w:ascii="Calibri" w:hAnsi="Calibri" w:eastAsia="仿宋_GB2312" w:cs="Times New Roman"/>
                <w:kern w:val="0"/>
                <w:sz w:val="15"/>
                <w:szCs w:val="15"/>
                <w:lang w:eastAsia="zh-CN"/>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lang w:eastAsia="zh-CN"/>
              </w:rPr>
              <w:t>公开承诺办理时限</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hint="eastAsia" w:ascii="仿宋_GB2312" w:hAnsi="Calibri" w:eastAsia="仿宋_GB2312" w:cs="Times New Roman"/>
                <w:kern w:val="0"/>
                <w:sz w:val="15"/>
                <w:szCs w:val="15"/>
              </w:rPr>
            </w:pPr>
            <w:r>
              <w:rPr>
                <w:rFonts w:ascii="Times New Roman" w:hAnsi="Times New Roman" w:eastAsia="仿宋_GB2312" w:cs="Times New Roman"/>
                <w:kern w:val="0"/>
                <w:sz w:val="15"/>
                <w:szCs w:val="15"/>
              </w:rPr>
              <w:t>b）</w:t>
            </w:r>
            <w:r>
              <w:rPr>
                <w:rFonts w:hint="eastAsia" w:ascii="Times New Roman" w:hAnsi="Times New Roman" w:eastAsia="仿宋_GB2312" w:cs="Times New Roman"/>
                <w:kern w:val="0"/>
                <w:sz w:val="15"/>
                <w:szCs w:val="15"/>
                <w:lang w:eastAsia="zh-CN"/>
              </w:rPr>
              <w:t>服务项目、服务流程、服务标准、收费标准等信息公开</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□有；□无</w:t>
            </w:r>
          </w:p>
          <w:p>
            <w:pPr>
              <w:widowControl/>
              <w:spacing w:line="200" w:lineRule="exact"/>
              <w:ind w:left="-42" w:leftChars="-20" w:right="-42" w:rightChars="-20"/>
              <w:jc w:val="left"/>
              <w:rPr>
                <w:rFonts w:ascii="Times New Roman" w:hAnsi="Calibri" w:eastAsia="仿宋_GB2312" w:cs="Times New Roman"/>
                <w:b/>
                <w:bCs/>
                <w:kern w:val="0"/>
                <w:sz w:val="15"/>
                <w:szCs w:val="15"/>
              </w:rPr>
            </w:pPr>
            <w:r>
              <w:rPr>
                <w:rFonts w:ascii="Times New Roman" w:hAnsi="Times New Roman" w:eastAsia="仿宋_GB2312" w:cs="Times New Roman"/>
                <w:kern w:val="0"/>
                <w:sz w:val="15"/>
                <w:szCs w:val="15"/>
              </w:rPr>
              <w:t>c）</w:t>
            </w:r>
            <w:r>
              <w:rPr>
                <w:rFonts w:hint="eastAsia" w:ascii="Times New Roman" w:hAnsi="Times New Roman" w:eastAsia="仿宋_GB2312" w:cs="Times New Roman"/>
                <w:kern w:val="0"/>
                <w:sz w:val="15"/>
                <w:szCs w:val="15"/>
                <w:lang w:eastAsia="zh-CN"/>
              </w:rPr>
              <w:t>公开投诉方式</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sym w:font="Wingdings 2" w:char="00A3"/>
            </w:r>
            <w:r>
              <w:rPr>
                <w:rFonts w:hint="eastAsia" w:ascii="仿宋_GB2312" w:hAnsi="Calibri" w:eastAsia="仿宋_GB2312" w:cs="Times New Roman"/>
                <w:kern w:val="0"/>
                <w:sz w:val="15"/>
                <w:szCs w:val="15"/>
              </w:rPr>
              <w:t>有；□无</w:t>
            </w:r>
          </w:p>
        </w:tc>
        <w:tc>
          <w:tcPr>
            <w:tcW w:w="1786" w:type="pct"/>
            <w:vAlign w:val="center"/>
          </w:tcPr>
          <w:p>
            <w:pPr>
              <w:widowControl/>
              <w:spacing w:line="190" w:lineRule="exact"/>
              <w:ind w:left="-42" w:leftChars="-20" w:right="-42" w:rightChars="-20"/>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查看系统、网站。</w:t>
            </w:r>
          </w:p>
          <w:p>
            <w:pPr>
              <w:widowControl/>
              <w:spacing w:line="190" w:lineRule="exact"/>
              <w:ind w:left="-42" w:leftChars="-20" w:right="-42" w:rightChars="-20"/>
              <w:rPr>
                <w:rFonts w:hint="eastAsia" w:ascii="Times New Roman" w:hAnsi="Times New Roman" w:eastAsia="仿宋_GB2312" w:cs="Times New Roman"/>
                <w:kern w:val="0"/>
                <w:sz w:val="15"/>
                <w:szCs w:val="15"/>
                <w:lang w:eastAsia="zh-CN"/>
              </w:rPr>
            </w:pP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3</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 w:type="pct"/>
            <w:vMerge w:val="continue"/>
            <w:vAlign w:val="center"/>
          </w:tcPr>
          <w:p>
            <w:pPr>
              <w:widowControl/>
              <w:spacing w:line="180" w:lineRule="exact"/>
              <w:ind w:left="-42" w:leftChars="-20" w:right="-42" w:rightChars="-20"/>
              <w:jc w:val="left"/>
              <w:rPr>
                <w:rFonts w:ascii="Times New Roman" w:hAnsi="Calibri" w:eastAsia="仿宋_GB2312" w:cs="Times New Roman"/>
                <w:b/>
                <w:bCs/>
                <w:kern w:val="0"/>
                <w:sz w:val="15"/>
                <w:szCs w:val="15"/>
              </w:rPr>
            </w:pPr>
          </w:p>
        </w:tc>
        <w:tc>
          <w:tcPr>
            <w:tcW w:w="648" w:type="pct"/>
            <w:vMerge w:val="restart"/>
            <w:vAlign w:val="center"/>
          </w:tcPr>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建立制度机制</w:t>
            </w:r>
          </w:p>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E3</w:t>
            </w:r>
          </w:p>
          <w:p>
            <w:pPr>
              <w:widowControl/>
              <w:spacing w:line="19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4</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610" w:type="pct"/>
            <w:vAlign w:val="center"/>
          </w:tcPr>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服务监督形式</w:t>
            </w:r>
          </w:p>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E3-1</w:t>
            </w:r>
          </w:p>
          <w:p>
            <w:pPr>
              <w:widowControl/>
              <w:spacing w:line="19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right="-42" w:rightChars="-20"/>
              <w:jc w:val="left"/>
              <w:rPr>
                <w:rFonts w:ascii="Times New Roman" w:hAnsi="Calibri" w:eastAsia="仿宋_GB2312" w:cs="Times New Roman"/>
                <w:b/>
                <w:bCs/>
                <w:kern w:val="0"/>
                <w:sz w:val="15"/>
                <w:szCs w:val="15"/>
              </w:rPr>
            </w:pPr>
            <w:r>
              <w:rPr>
                <w:rFonts w:hint="eastAsia" w:ascii="Times New Roman" w:hAnsi="Times New Roman" w:eastAsia="仿宋_GB2312" w:cs="Times New Roman"/>
                <w:kern w:val="0"/>
                <w:sz w:val="15"/>
                <w:szCs w:val="15"/>
                <w:lang w:eastAsia="zh-CN"/>
              </w:rPr>
              <w:t>建立服务质量监督的反馈和投诉机制</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查看证明材料</w:t>
            </w:r>
          </w:p>
          <w:p>
            <w:pPr>
              <w:widowControl/>
              <w:spacing w:line="190" w:lineRule="exact"/>
              <w:ind w:left="-42" w:leftChars="-20" w:right="-42" w:rightChars="-20"/>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满足要求得</w:t>
            </w:r>
            <w:r>
              <w:rPr>
                <w:rFonts w:hint="eastAsia" w:ascii="Times New Roman" w:hAnsi="Times New Roman" w:eastAsia="仿宋_GB2312" w:cs="Times New Roman"/>
                <w:kern w:val="0"/>
                <w:sz w:val="15"/>
                <w:szCs w:val="15"/>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251" w:type="pct"/>
            <w:vMerge w:val="continue"/>
            <w:vAlign w:val="center"/>
          </w:tcPr>
          <w:p>
            <w:pPr>
              <w:widowControl/>
              <w:spacing w:line="180" w:lineRule="exact"/>
              <w:ind w:left="-42" w:leftChars="-20" w:right="-42" w:rightChars="-20"/>
              <w:jc w:val="left"/>
              <w:rPr>
                <w:rFonts w:ascii="Times New Roman" w:hAnsi="Calibri" w:eastAsia="仿宋_GB2312" w:cs="Times New Roman"/>
                <w:b/>
                <w:bCs/>
                <w:kern w:val="0"/>
                <w:sz w:val="15"/>
                <w:szCs w:val="15"/>
              </w:rPr>
            </w:pPr>
          </w:p>
        </w:tc>
        <w:tc>
          <w:tcPr>
            <w:tcW w:w="648" w:type="pct"/>
            <w:vMerge w:val="continue"/>
            <w:vAlign w:val="center"/>
          </w:tcPr>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p>
        </w:tc>
        <w:tc>
          <w:tcPr>
            <w:tcW w:w="610" w:type="pct"/>
            <w:vAlign w:val="center"/>
          </w:tcPr>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服务质量评议机制</w:t>
            </w:r>
          </w:p>
          <w:p>
            <w:pPr>
              <w:widowControl/>
              <w:spacing w:line="190" w:lineRule="exact"/>
              <w:ind w:left="-42" w:leftChars="-20" w:right="-42" w:rightChars="-20"/>
              <w:jc w:val="center"/>
              <w:rPr>
                <w:rFonts w:hint="eastAsia" w:ascii="Times New Roman" w:hAnsi="Calibri" w:eastAsia="仿宋_GB2312" w:cs="Times New Roman"/>
                <w:kern w:val="0"/>
                <w:sz w:val="15"/>
                <w:szCs w:val="15"/>
                <w:lang w:val="en-US" w:eastAsia="zh-CN"/>
              </w:rPr>
            </w:pPr>
            <w:r>
              <w:rPr>
                <w:rFonts w:hint="eastAsia" w:ascii="Times New Roman" w:hAnsi="Calibri" w:eastAsia="仿宋_GB2312" w:cs="Times New Roman"/>
                <w:kern w:val="0"/>
                <w:sz w:val="15"/>
                <w:szCs w:val="15"/>
                <w:lang w:val="en-US" w:eastAsia="zh-CN"/>
              </w:rPr>
              <w:t>E3-2</w:t>
            </w:r>
          </w:p>
          <w:p>
            <w:pPr>
              <w:widowControl/>
              <w:spacing w:line="190" w:lineRule="exact"/>
              <w:ind w:left="-42" w:leftChars="-20" w:right="-42" w:rightChars="-20"/>
              <w:jc w:val="center"/>
              <w:rPr>
                <w:rFonts w:hint="default" w:ascii="Times New Roman" w:hAnsi="Calibri" w:eastAsia="仿宋_GB2312" w:cs="Times New Roman"/>
                <w:kern w:val="0"/>
                <w:sz w:val="15"/>
                <w:szCs w:val="15"/>
                <w:lang w:val="en-US" w:eastAsia="zh-CN"/>
              </w:rPr>
            </w:pPr>
            <w:r>
              <w:rPr>
                <w:rFonts w:ascii="Times New Roman" w:hAnsi="Times New Roman" w:eastAsia="仿宋_GB2312" w:cs="Times New Roman"/>
                <w:kern w:val="0"/>
                <w:sz w:val="15"/>
                <w:szCs w:val="15"/>
              </w:rPr>
              <w:t>（</w:t>
            </w:r>
            <w:r>
              <w:rPr>
                <w:rFonts w:hint="eastAsia" w:ascii="Times New Roman" w:hAnsi="Times New Roman" w:eastAsia="仿宋_GB2312" w:cs="Times New Roman"/>
                <w:kern w:val="0"/>
                <w:sz w:val="15"/>
                <w:szCs w:val="15"/>
                <w:lang w:val="en-US" w:eastAsia="zh-CN"/>
              </w:rPr>
              <w:t>2</w:t>
            </w:r>
            <w:r>
              <w:rPr>
                <w:rFonts w:ascii="Times New Roman" w:hAnsi="Times New Roman" w:eastAsia="仿宋_GB2312" w:cs="Times New Roman"/>
                <w:kern w:val="0"/>
                <w:sz w:val="15"/>
                <w:szCs w:val="15"/>
              </w:rPr>
              <w:t>分</w:t>
            </w:r>
            <w:r>
              <w:rPr>
                <w:rFonts w:ascii="Times New Roman" w:hAnsi="Calibri" w:eastAsia="仿宋_GB2312" w:cs="Times New Roman"/>
                <w:kern w:val="0"/>
                <w:sz w:val="15"/>
                <w:szCs w:val="15"/>
              </w:rPr>
              <w:t>）</w:t>
            </w:r>
          </w:p>
        </w:tc>
        <w:tc>
          <w:tcPr>
            <w:tcW w:w="1704" w:type="pct"/>
            <w:vAlign w:val="center"/>
          </w:tcPr>
          <w:p>
            <w:pPr>
              <w:widowControl/>
              <w:spacing w:line="190" w:lineRule="exact"/>
              <w:ind w:left="-42" w:leftChars="-20" w:right="-42" w:rightChars="-20"/>
              <w:jc w:val="left"/>
              <w:rPr>
                <w:rFonts w:ascii="Calibri" w:hAnsi="Calibri" w:eastAsia="仿宋_GB2312" w:cs="Times New Roman"/>
                <w:kern w:val="0"/>
                <w:sz w:val="15"/>
                <w:szCs w:val="15"/>
              </w:rPr>
            </w:pPr>
            <w:r>
              <w:rPr>
                <w:rFonts w:ascii="Times New Roman" w:hAnsi="Times New Roman" w:eastAsia="仿宋_GB2312" w:cs="Times New Roman"/>
                <w:kern w:val="0"/>
                <w:sz w:val="15"/>
                <w:szCs w:val="15"/>
              </w:rPr>
              <w:t>a）</w:t>
            </w:r>
            <w:r>
              <w:rPr>
                <w:rFonts w:hint="eastAsia" w:ascii="Times New Roman" w:hAnsi="Times New Roman" w:eastAsia="仿宋_GB2312" w:cs="Times New Roman"/>
                <w:kern w:val="0"/>
                <w:sz w:val="15"/>
                <w:szCs w:val="15"/>
                <w:lang w:eastAsia="zh-CN"/>
              </w:rPr>
              <w:t>开展服务质量评价和满意度调查</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p>
            <w:pPr>
              <w:widowControl/>
              <w:spacing w:line="180" w:lineRule="exact"/>
              <w:ind w:left="-42" w:leftChars="-20" w:right="-42" w:rightChars="-20"/>
              <w:jc w:val="left"/>
              <w:rPr>
                <w:rFonts w:ascii="Times New Roman" w:hAnsi="Calibri" w:eastAsia="仿宋_GB2312" w:cs="Times New Roman"/>
                <w:b/>
                <w:bCs/>
                <w:kern w:val="0"/>
                <w:sz w:val="15"/>
                <w:szCs w:val="15"/>
              </w:rPr>
            </w:pPr>
            <w:r>
              <w:rPr>
                <w:rFonts w:ascii="Times New Roman" w:hAnsi="Times New Roman" w:eastAsia="仿宋_GB2312" w:cs="Times New Roman"/>
                <w:kern w:val="0"/>
                <w:sz w:val="15"/>
                <w:szCs w:val="15"/>
              </w:rPr>
              <w:t>b）</w:t>
            </w:r>
            <w:r>
              <w:rPr>
                <w:rFonts w:hint="eastAsia" w:ascii="Times New Roman" w:hAnsi="Times New Roman" w:eastAsia="仿宋_GB2312" w:cs="Times New Roman"/>
                <w:kern w:val="0"/>
                <w:sz w:val="15"/>
                <w:szCs w:val="15"/>
                <w:lang w:eastAsia="zh-CN"/>
              </w:rPr>
              <w:t>定期公布调查结果</w:t>
            </w:r>
            <w:r>
              <w:rPr>
                <w:rFonts w:ascii="Calibri" w:hAnsi="Calibri" w:eastAsia="仿宋_GB2312" w:cs="Times New Roman"/>
                <w:kern w:val="0"/>
                <w:sz w:val="15"/>
                <w:szCs w:val="15"/>
              </w:rPr>
              <w:t>。</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有；</w:t>
            </w:r>
            <w:r>
              <w:rPr>
                <w:rFonts w:hint="eastAsia" w:ascii="仿宋_GB2312" w:hAnsi="Calibri" w:eastAsia="仿宋_GB2312" w:cs="Times New Roman"/>
                <w:kern w:val="0"/>
                <w:sz w:val="15"/>
                <w:szCs w:val="15"/>
              </w:rPr>
              <w:t>□</w:t>
            </w:r>
            <w:r>
              <w:rPr>
                <w:rFonts w:ascii="Calibri" w:hAnsi="Calibri" w:eastAsia="仿宋_GB2312" w:cs="Times New Roman"/>
                <w:kern w:val="0"/>
                <w:sz w:val="15"/>
                <w:szCs w:val="15"/>
              </w:rPr>
              <w:t>无</w:t>
            </w:r>
          </w:p>
        </w:tc>
        <w:tc>
          <w:tcPr>
            <w:tcW w:w="1786" w:type="pct"/>
            <w:vAlign w:val="center"/>
          </w:tcPr>
          <w:p>
            <w:pPr>
              <w:widowControl/>
              <w:spacing w:line="190" w:lineRule="exact"/>
              <w:ind w:left="-42" w:leftChars="-20" w:right="-42" w:rightChars="-20"/>
              <w:rPr>
                <w:rFonts w:hint="eastAsia" w:ascii="Times New Roman" w:hAnsi="Times New Roman" w:eastAsia="仿宋_GB2312" w:cs="Times New Roman"/>
                <w:kern w:val="0"/>
                <w:sz w:val="15"/>
                <w:szCs w:val="15"/>
                <w:lang w:eastAsia="zh-CN"/>
              </w:rPr>
            </w:pPr>
            <w:r>
              <w:rPr>
                <w:rFonts w:hint="eastAsia" w:ascii="Times New Roman" w:hAnsi="Times New Roman" w:eastAsia="仿宋_GB2312" w:cs="Times New Roman"/>
                <w:kern w:val="0"/>
                <w:sz w:val="15"/>
                <w:szCs w:val="15"/>
                <w:lang w:eastAsia="zh-CN"/>
              </w:rPr>
              <w:t>查看证明材料</w:t>
            </w:r>
          </w:p>
          <w:p>
            <w:pPr>
              <w:widowControl/>
              <w:spacing w:line="190" w:lineRule="exact"/>
              <w:ind w:left="-42" w:leftChars="-20" w:right="-42" w:rightChars="-20"/>
              <w:rPr>
                <w:rFonts w:hint="eastAsia" w:ascii="Times New Roman" w:hAnsi="Times New Roman" w:eastAsia="仿宋_GB2312" w:cs="Times New Roman"/>
                <w:kern w:val="0"/>
                <w:sz w:val="15"/>
                <w:szCs w:val="15"/>
                <w:lang w:eastAsia="zh-CN"/>
              </w:rPr>
            </w:pP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项考核点都满足要求，得</w:t>
            </w:r>
            <w:r>
              <w:rPr>
                <w:rFonts w:hint="eastAsia" w:ascii="Times New Roman" w:hAnsi="Times New Roman" w:eastAsia="仿宋_GB2312"/>
                <w:kern w:val="0"/>
                <w:sz w:val="15"/>
                <w:szCs w:val="15"/>
                <w:lang w:val="en-US" w:eastAsia="zh-CN"/>
              </w:rPr>
              <w:t>2</w:t>
            </w:r>
            <w:r>
              <w:rPr>
                <w:rFonts w:ascii="Times New Roman" w:hAnsi="Times New Roman" w:eastAsia="仿宋_GB2312"/>
                <w:kern w:val="0"/>
                <w:sz w:val="15"/>
                <w:szCs w:val="15"/>
              </w:rPr>
              <w:t>分，缺少1项扣</w:t>
            </w:r>
            <w:r>
              <w:rPr>
                <w:rFonts w:hint="eastAsia" w:ascii="Times New Roman" w:hAnsi="Times New Roman" w:eastAsia="仿宋_GB2312"/>
                <w:kern w:val="0"/>
                <w:sz w:val="15"/>
                <w:szCs w:val="15"/>
                <w:lang w:val="en-US" w:eastAsia="zh-CN"/>
              </w:rPr>
              <w:t>1</w:t>
            </w:r>
            <w:r>
              <w:rPr>
                <w:rFonts w:ascii="Times New Roman" w:hAnsi="Times New Roman" w:eastAsia="仿宋_GB2312"/>
                <w:kern w:val="0"/>
                <w:sz w:val="15"/>
                <w:szCs w:val="15"/>
              </w:rPr>
              <w:t>分，扣完为止</w:t>
            </w:r>
            <w:r>
              <w:rPr>
                <w:rFonts w:hint="eastAsia" w:ascii="Times New Roman" w:hAnsi="Times New Roman" w:eastAsia="仿宋_GB2312"/>
                <w:kern w:val="0"/>
                <w:sz w:val="15"/>
                <w:szCs w:val="15"/>
                <w:lang w:eastAsia="zh-CN"/>
              </w:rPr>
              <w:t>。</w:t>
            </w:r>
          </w:p>
        </w:tc>
      </w:tr>
    </w:tbl>
    <w:p>
      <w:pPr>
        <w:spacing w:line="20" w:lineRule="exact"/>
        <w:rPr>
          <w:rFonts w:hint="eastAsia" w:ascii="Times New Roman" w:hAnsi="Times New Roman" w:eastAsia="宋体" w:cs="Times New Roman"/>
          <w:bCs/>
          <w:sz w:val="22"/>
          <w:szCs w:val="44"/>
        </w:rPr>
        <w:sectPr>
          <w:footerReference r:id="rId3" w:type="default"/>
          <w:pgSz w:w="23811" w:h="16838" w:orient="landscape"/>
          <w:pgMar w:top="1134" w:right="1134" w:bottom="1134" w:left="1134" w:header="851" w:footer="992" w:gutter="0"/>
          <w:cols w:space="720" w:num="1"/>
          <w:docGrid w:type="lines" w:linePitch="312" w:charSpace="0"/>
        </w:sectPr>
      </w:pPr>
    </w:p>
    <w:p>
      <w:pPr>
        <w:spacing w:line="360" w:lineRule="exact"/>
        <w:jc w:val="left"/>
        <w:rPr>
          <w:rFonts w:hint="eastAsia" w:ascii="Calibri" w:hAnsi="Calibri"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ZXBSJW--GB1-0">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rPr>
                    <w:rStyle w:val="20"/>
                  </w:rPr>
                </w:pPr>
                <w:r>
                  <w:rPr>
                    <w:rStyle w:val="20"/>
                    <w:rFonts w:hint="eastAsia"/>
                  </w:rPr>
                  <w:t xml:space="preserve">— </w:t>
                </w:r>
                <w:r>
                  <w:rPr>
                    <w:rStyle w:val="20"/>
                  </w:rPr>
                  <w:fldChar w:fldCharType="begin"/>
                </w:r>
                <w:r>
                  <w:rPr>
                    <w:rStyle w:val="20"/>
                  </w:rPr>
                  <w:instrText xml:space="preserve">PAGE  </w:instrText>
                </w:r>
                <w:r>
                  <w:rPr>
                    <w:rStyle w:val="20"/>
                  </w:rPr>
                  <w:fldChar w:fldCharType="separate"/>
                </w:r>
                <w:r>
                  <w:rPr>
                    <w:rStyle w:val="20"/>
                  </w:rPr>
                  <w:t>5</w:t>
                </w:r>
                <w:r>
                  <w:rPr>
                    <w:rStyle w:val="20"/>
                  </w:rPr>
                  <w:fldChar w:fldCharType="end"/>
                </w:r>
                <w:r>
                  <w:rPr>
                    <w:rStyle w:val="20"/>
                    <w:rFonts w:hint="eastAsia"/>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7113"/>
    <w:multiLevelType w:val="multilevel"/>
    <w:tmpl w:val="2A8F7113"/>
    <w:lvl w:ilvl="0" w:tentative="0">
      <w:start w:val="1"/>
      <w:numFmt w:val="upperLetter"/>
      <w:pStyle w:val="59"/>
      <w:suff w:val="space"/>
      <w:lvlText w:val="%1"/>
      <w:lvlJc w:val="left"/>
      <w:pPr>
        <w:ind w:left="623" w:hanging="425"/>
      </w:pPr>
      <w:rPr>
        <w:rFonts w:hint="eastAsia" w:cs="Times New Roman"/>
      </w:rPr>
    </w:lvl>
    <w:lvl w:ilvl="1" w:tentative="0">
      <w:start w:val="1"/>
      <w:numFmt w:val="decimal"/>
      <w:pStyle w:val="6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1">
    <w:nsid w:val="36604A95"/>
    <w:multiLevelType w:val="multilevel"/>
    <w:tmpl w:val="36604A95"/>
    <w:lvl w:ilvl="0" w:tentative="0">
      <w:start w:val="1"/>
      <w:numFmt w:val="lowerLetter"/>
      <w:pStyle w:val="4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DC54B8D"/>
    <w:multiLevelType w:val="multilevel"/>
    <w:tmpl w:val="4DC54B8D"/>
    <w:lvl w:ilvl="0" w:tentative="0">
      <w:start w:val="1"/>
      <w:numFmt w:val="decimal"/>
      <w:pStyle w:val="34"/>
      <w:lvlText w:val="第%1条　"/>
      <w:lvlJc w:val="left"/>
      <w:pPr>
        <w:tabs>
          <w:tab w:val="left" w:pos="1620"/>
        </w:tabs>
        <w:ind w:left="540" w:firstLine="0"/>
      </w:pPr>
      <w:rPr>
        <w:rFonts w:hint="eastAsia" w:eastAsia="黑体"/>
        <w:b/>
        <w:i w:val="0"/>
        <w:sz w:val="24"/>
      </w:rPr>
    </w:lvl>
    <w:lvl w:ilvl="1" w:tentative="0">
      <w:start w:val="1"/>
      <w:numFmt w:val="decimal"/>
      <w:lvlText w:val="（%2）"/>
      <w:lvlJc w:val="left"/>
      <w:pPr>
        <w:tabs>
          <w:tab w:val="left" w:pos="1680"/>
        </w:tabs>
        <w:ind w:left="1680" w:hanging="72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566E6D33"/>
    <w:multiLevelType w:val="singleLevel"/>
    <w:tmpl w:val="566E6D33"/>
    <w:lvl w:ilvl="0" w:tentative="0">
      <w:start w:val="1"/>
      <w:numFmt w:val="chineseCounting"/>
      <w:pStyle w:val="45"/>
      <w:suff w:val="nothing"/>
      <w:lvlText w:val="%1、"/>
      <w:lvlJc w:val="left"/>
    </w:lvl>
  </w:abstractNum>
  <w:num w:numId="1">
    <w:abstractNumId w:val="2"/>
  </w:num>
  <w:num w:numId="2">
    <w:abstractNumId w:val="3"/>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20"/>
    <w:rsid w:val="000C270E"/>
    <w:rsid w:val="000D1DCC"/>
    <w:rsid w:val="00166006"/>
    <w:rsid w:val="00314517"/>
    <w:rsid w:val="003C09E2"/>
    <w:rsid w:val="0043566F"/>
    <w:rsid w:val="004B5D0A"/>
    <w:rsid w:val="004E3083"/>
    <w:rsid w:val="004F5FDB"/>
    <w:rsid w:val="00562BE5"/>
    <w:rsid w:val="006B18C2"/>
    <w:rsid w:val="00702B8C"/>
    <w:rsid w:val="00740558"/>
    <w:rsid w:val="00796D89"/>
    <w:rsid w:val="007D6D67"/>
    <w:rsid w:val="008670C2"/>
    <w:rsid w:val="008C0CC6"/>
    <w:rsid w:val="00905A71"/>
    <w:rsid w:val="00913BE1"/>
    <w:rsid w:val="009B7814"/>
    <w:rsid w:val="00A63A4A"/>
    <w:rsid w:val="00A64429"/>
    <w:rsid w:val="00AC2DA6"/>
    <w:rsid w:val="00AD1320"/>
    <w:rsid w:val="00B23C80"/>
    <w:rsid w:val="00B83962"/>
    <w:rsid w:val="00BC551D"/>
    <w:rsid w:val="00BE00B5"/>
    <w:rsid w:val="00C71868"/>
    <w:rsid w:val="00C74FBD"/>
    <w:rsid w:val="00CD0664"/>
    <w:rsid w:val="00CD68A5"/>
    <w:rsid w:val="00D5056A"/>
    <w:rsid w:val="00E26723"/>
    <w:rsid w:val="00F03087"/>
    <w:rsid w:val="00F44CD3"/>
    <w:rsid w:val="00F542F9"/>
    <w:rsid w:val="06B32FC1"/>
    <w:rsid w:val="2301635B"/>
    <w:rsid w:val="258578AC"/>
    <w:rsid w:val="25A3033D"/>
    <w:rsid w:val="55851FAA"/>
    <w:rsid w:val="6E5800DE"/>
    <w:rsid w:val="7A880633"/>
    <w:rsid w:val="7BBF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5"/>
    <w:qFormat/>
    <w:uiPriority w:val="0"/>
    <w:pPr>
      <w:keepNext/>
      <w:keepLines/>
      <w:adjustRightInd w:val="0"/>
      <w:snapToGrid w:val="0"/>
      <w:spacing w:before="260" w:after="260" w:line="413" w:lineRule="auto"/>
      <w:jc w:val="center"/>
      <w:outlineLvl w:val="1"/>
    </w:pPr>
    <w:rPr>
      <w:rFonts w:ascii="Arial" w:hAnsi="Arial" w:eastAsia="黑体" w:cs="Times New Roman"/>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line="300" w:lineRule="auto"/>
      <w:ind w:firstLine="200" w:firstLineChars="200"/>
      <w:jc w:val="left"/>
    </w:pPr>
    <w:rPr>
      <w:rFonts w:ascii="Calibri" w:hAnsi="Calibri" w:eastAsia="宋体" w:cs="Times New Roman"/>
      <w:color w:val="000000"/>
      <w:kern w:val="0"/>
      <w:sz w:val="24"/>
      <w:szCs w:val="21"/>
    </w:rPr>
  </w:style>
  <w:style w:type="paragraph" w:styleId="5">
    <w:name w:val="Body Text Indent"/>
    <w:basedOn w:val="1"/>
    <w:link w:val="26"/>
    <w:qFormat/>
    <w:uiPriority w:val="0"/>
    <w:pPr>
      <w:spacing w:line="290" w:lineRule="exact"/>
      <w:ind w:firstLine="640" w:firstLineChars="200"/>
    </w:pPr>
    <w:rPr>
      <w:rFonts w:ascii="仿宋_GB2312" w:hAnsi="Times New Roman" w:eastAsia="仿宋_GB2312" w:cs="Times New Roman"/>
      <w:b/>
      <w:bCs/>
      <w:sz w:val="32"/>
      <w:szCs w:val="24"/>
    </w:rPr>
  </w:style>
  <w:style w:type="paragraph" w:styleId="6">
    <w:name w:val="toc 3"/>
    <w:basedOn w:val="1"/>
    <w:next w:val="1"/>
    <w:qFormat/>
    <w:uiPriority w:val="0"/>
    <w:pPr>
      <w:ind w:left="840" w:leftChars="400"/>
    </w:pPr>
    <w:rPr>
      <w:rFonts w:ascii="Calibri" w:hAnsi="Calibri" w:eastAsia="宋体" w:cs="Times New Roman"/>
    </w:rPr>
  </w:style>
  <w:style w:type="paragraph" w:styleId="7">
    <w:name w:val="Plain Text"/>
    <w:basedOn w:val="1"/>
    <w:link w:val="27"/>
    <w:qFormat/>
    <w:uiPriority w:val="0"/>
    <w:rPr>
      <w:rFonts w:ascii="宋体" w:hAnsi="Courier New" w:eastAsia="仿宋_GB2312" w:cs="Courier New"/>
      <w:sz w:val="32"/>
      <w:szCs w:val="21"/>
    </w:rPr>
  </w:style>
  <w:style w:type="paragraph" w:styleId="8">
    <w:name w:val="Date"/>
    <w:basedOn w:val="1"/>
    <w:next w:val="1"/>
    <w:link w:val="28"/>
    <w:qFormat/>
    <w:uiPriority w:val="0"/>
    <w:pPr>
      <w:ind w:left="100" w:leftChars="2500"/>
    </w:pPr>
    <w:rPr>
      <w:rFonts w:ascii="Calibri" w:hAnsi="Calibri" w:eastAsia="宋体" w:cs="Times New Roman"/>
    </w:rPr>
  </w:style>
  <w:style w:type="paragraph" w:styleId="9">
    <w:name w:val="Balloon Text"/>
    <w:basedOn w:val="1"/>
    <w:link w:val="29"/>
    <w:qFormat/>
    <w:uiPriority w:val="0"/>
    <w:rPr>
      <w:rFonts w:ascii="Calibri" w:hAnsi="Calibri" w:eastAsia="宋体" w:cs="Times New Roman"/>
      <w:kern w:val="0"/>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834"/>
      </w:tabs>
      <w:spacing w:before="120" w:after="120" w:line="360" w:lineRule="exact"/>
      <w:jc w:val="left"/>
    </w:pPr>
    <w:rPr>
      <w:rFonts w:ascii="Times New Roman" w:hAnsi="Times New Roman" w:eastAsia="黑体" w:cs="Times New Roman"/>
      <w:b/>
      <w:bCs/>
      <w:caps/>
      <w:sz w:val="28"/>
      <w:szCs w:val="28"/>
      <w:lang w:val="en-US" w:eastAsia="zh-CN"/>
    </w:rPr>
  </w:style>
  <w:style w:type="paragraph" w:styleId="13">
    <w:name w:val="toc 2"/>
    <w:basedOn w:val="1"/>
    <w:next w:val="1"/>
    <w:qFormat/>
    <w:uiPriority w:val="39"/>
    <w:pPr>
      <w:tabs>
        <w:tab w:val="right" w:leader="dot" w:pos="8819"/>
      </w:tabs>
      <w:spacing w:line="370" w:lineRule="exact"/>
      <w:ind w:left="210"/>
      <w:jc w:val="left"/>
    </w:pPr>
    <w:rPr>
      <w:rFonts w:ascii="楷体_GB2312" w:hAnsi="Calibri" w:eastAsia="楷体_GB2312" w:cs="Times New Roman"/>
      <w:smallCaps/>
      <w:sz w:val="28"/>
      <w:szCs w:val="28"/>
      <w:lang w:val="en-US" w:eastAsia="zh-CN"/>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0"/>
    <w:qFormat/>
    <w:uiPriority w:val="0"/>
    <w:pPr>
      <w:spacing w:before="240" w:after="60"/>
      <w:jc w:val="center"/>
      <w:outlineLvl w:val="0"/>
    </w:pPr>
    <w:rPr>
      <w:rFonts w:ascii="Cambria" w:hAnsi="Cambria" w:eastAsia="宋体" w:cs="Times New Roman"/>
      <w:b/>
      <w:bCs/>
      <w:sz w:val="32"/>
      <w:szCs w:val="32"/>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uiPriority w:val="0"/>
  </w:style>
  <w:style w:type="character" w:styleId="21">
    <w:name w:val="Hyperlink"/>
    <w:uiPriority w:val="99"/>
    <w:rPr>
      <w:color w:val="136EC2"/>
      <w:u w:val="single"/>
    </w:rPr>
  </w:style>
  <w:style w:type="character" w:customStyle="1" w:styleId="22">
    <w:name w:val="页眉 字符"/>
    <w:basedOn w:val="18"/>
    <w:link w:val="11"/>
    <w:uiPriority w:val="99"/>
    <w:rPr>
      <w:sz w:val="18"/>
      <w:szCs w:val="18"/>
    </w:rPr>
  </w:style>
  <w:style w:type="character" w:customStyle="1" w:styleId="23">
    <w:name w:val="页脚 字符"/>
    <w:basedOn w:val="18"/>
    <w:link w:val="10"/>
    <w:qFormat/>
    <w:uiPriority w:val="99"/>
    <w:rPr>
      <w:sz w:val="18"/>
      <w:szCs w:val="18"/>
    </w:rPr>
  </w:style>
  <w:style w:type="character" w:customStyle="1" w:styleId="24">
    <w:name w:val="标题 1 字符"/>
    <w:basedOn w:val="18"/>
    <w:link w:val="2"/>
    <w:uiPriority w:val="0"/>
    <w:rPr>
      <w:rFonts w:ascii="Calibri" w:hAnsi="Calibri" w:eastAsia="宋体" w:cs="Times New Roman"/>
      <w:b/>
      <w:bCs/>
      <w:kern w:val="44"/>
      <w:sz w:val="44"/>
      <w:szCs w:val="44"/>
    </w:rPr>
  </w:style>
  <w:style w:type="character" w:customStyle="1" w:styleId="25">
    <w:name w:val="标题 2 字符"/>
    <w:basedOn w:val="18"/>
    <w:link w:val="3"/>
    <w:uiPriority w:val="0"/>
    <w:rPr>
      <w:rFonts w:ascii="Arial" w:hAnsi="Arial" w:eastAsia="黑体" w:cs="Times New Roman"/>
      <w:b/>
      <w:bCs/>
      <w:kern w:val="0"/>
      <w:sz w:val="32"/>
      <w:szCs w:val="32"/>
    </w:rPr>
  </w:style>
  <w:style w:type="character" w:customStyle="1" w:styleId="26">
    <w:name w:val="正文文本缩进 字符"/>
    <w:basedOn w:val="18"/>
    <w:link w:val="5"/>
    <w:qFormat/>
    <w:uiPriority w:val="0"/>
    <w:rPr>
      <w:rFonts w:ascii="仿宋_GB2312" w:hAnsi="Times New Roman" w:eastAsia="仿宋_GB2312" w:cs="Times New Roman"/>
      <w:b/>
      <w:bCs/>
      <w:sz w:val="32"/>
      <w:szCs w:val="24"/>
    </w:rPr>
  </w:style>
  <w:style w:type="character" w:customStyle="1" w:styleId="27">
    <w:name w:val="纯文本 字符"/>
    <w:basedOn w:val="18"/>
    <w:link w:val="7"/>
    <w:uiPriority w:val="0"/>
    <w:rPr>
      <w:rFonts w:ascii="宋体" w:hAnsi="Courier New" w:eastAsia="仿宋_GB2312" w:cs="Courier New"/>
      <w:sz w:val="32"/>
      <w:szCs w:val="21"/>
    </w:rPr>
  </w:style>
  <w:style w:type="character" w:customStyle="1" w:styleId="28">
    <w:name w:val="日期 字符"/>
    <w:basedOn w:val="18"/>
    <w:link w:val="8"/>
    <w:uiPriority w:val="0"/>
    <w:rPr>
      <w:rFonts w:ascii="Calibri" w:hAnsi="Calibri" w:eastAsia="宋体" w:cs="Times New Roman"/>
    </w:rPr>
  </w:style>
  <w:style w:type="character" w:customStyle="1" w:styleId="29">
    <w:name w:val="批注框文本 字符"/>
    <w:basedOn w:val="18"/>
    <w:link w:val="9"/>
    <w:qFormat/>
    <w:uiPriority w:val="0"/>
    <w:rPr>
      <w:rFonts w:ascii="Calibri" w:hAnsi="Calibri" w:eastAsia="宋体" w:cs="Times New Roman"/>
      <w:kern w:val="0"/>
      <w:sz w:val="18"/>
      <w:szCs w:val="18"/>
    </w:rPr>
  </w:style>
  <w:style w:type="character" w:customStyle="1" w:styleId="30">
    <w:name w:val="标题 字符"/>
    <w:basedOn w:val="18"/>
    <w:link w:val="15"/>
    <w:uiPriority w:val="0"/>
    <w:rPr>
      <w:rFonts w:ascii="Cambria" w:hAnsi="Cambria" w:eastAsia="宋体" w:cs="Times New Roman"/>
      <w:b/>
      <w:bCs/>
      <w:sz w:val="32"/>
      <w:szCs w:val="32"/>
    </w:rPr>
  </w:style>
  <w:style w:type="paragraph" w:customStyle="1" w:styleId="31">
    <w:name w:val="样式3"/>
    <w:basedOn w:val="32"/>
    <w:uiPriority w:val="0"/>
    <w:pPr>
      <w:spacing w:line="240" w:lineRule="auto"/>
    </w:pPr>
  </w:style>
  <w:style w:type="paragraph" w:customStyle="1" w:styleId="32">
    <w:name w:val="样式2"/>
    <w:basedOn w:val="3"/>
    <w:qFormat/>
    <w:uiPriority w:val="0"/>
    <w:rPr>
      <w:rFonts w:ascii="楷体_GB2312" w:eastAsia="楷体_GB2312"/>
    </w:rPr>
  </w:style>
  <w:style w:type="paragraph" w:customStyle="1" w:styleId="33">
    <w:name w:val="样式12"/>
    <w:basedOn w:val="3"/>
    <w:uiPriority w:val="0"/>
    <w:rPr>
      <w:rFonts w:ascii="楷体_GB2312" w:eastAsia="楷体_GB2312"/>
    </w:rPr>
  </w:style>
  <w:style w:type="paragraph" w:customStyle="1" w:styleId="34">
    <w:name w:val="条题"/>
    <w:basedOn w:val="1"/>
    <w:qFormat/>
    <w:uiPriority w:val="0"/>
    <w:pPr>
      <w:numPr>
        <w:ilvl w:val="0"/>
        <w:numId w:val="1"/>
      </w:numPr>
      <w:spacing w:line="264" w:lineRule="auto"/>
    </w:pPr>
    <w:rPr>
      <w:rFonts w:ascii="Times New Roman" w:hAnsi="Times New Roman" w:eastAsia="黑体" w:cs="Times New Roman"/>
      <w:b/>
      <w:sz w:val="24"/>
      <w:szCs w:val="24"/>
    </w:rPr>
  </w:style>
  <w:style w:type="paragraph" w:customStyle="1" w:styleId="35">
    <w:name w:val="样式1"/>
    <w:basedOn w:val="2"/>
    <w:qFormat/>
    <w:uiPriority w:val="0"/>
    <w:pPr>
      <w:jc w:val="center"/>
    </w:pPr>
    <w:rPr>
      <w:rFonts w:ascii="黑体" w:hAnsi="黑体" w:eastAsia="黑体"/>
      <w:sz w:val="32"/>
      <w:szCs w:val="32"/>
    </w:rPr>
  </w:style>
  <w:style w:type="paragraph" w:styleId="36">
    <w:name w:val="No Spacing"/>
    <w:qFormat/>
    <w:uiPriority w:val="0"/>
    <w:pPr>
      <w:widowControl w:val="0"/>
      <w:spacing w:line="290" w:lineRule="exact"/>
      <w:jc w:val="both"/>
    </w:pPr>
    <w:rPr>
      <w:rFonts w:ascii="Calibri" w:hAnsi="Calibri" w:eastAsia="宋体" w:cs="Times New Roman"/>
      <w:kern w:val="2"/>
      <w:sz w:val="21"/>
      <w:szCs w:val="22"/>
      <w:lang w:val="en-US" w:eastAsia="zh-CN" w:bidi="ar-SA"/>
    </w:rPr>
  </w:style>
  <w:style w:type="paragraph" w:customStyle="1" w:styleId="37">
    <w:name w:val="样式11"/>
    <w:basedOn w:val="2"/>
    <w:qFormat/>
    <w:uiPriority w:val="0"/>
    <w:pPr>
      <w:jc w:val="center"/>
    </w:pPr>
    <w:rPr>
      <w:rFonts w:ascii="黑体" w:eastAsia="黑体"/>
      <w:b w:val="0"/>
      <w:sz w:val="32"/>
      <w:szCs w:val="32"/>
    </w:rPr>
  </w:style>
  <w:style w:type="character" w:customStyle="1" w:styleId="38">
    <w:name w:val="apple-converted-space"/>
    <w:basedOn w:val="18"/>
    <w:qFormat/>
    <w:uiPriority w:val="0"/>
  </w:style>
  <w:style w:type="paragraph" w:customStyle="1" w:styleId="39">
    <w:name w:val="Char"/>
    <w:basedOn w:val="1"/>
    <w:qFormat/>
    <w:uiPriority w:val="0"/>
    <w:rPr>
      <w:rFonts w:ascii="Tahoma" w:hAnsi="Tahoma" w:eastAsia="宋体" w:cs="Times New Roman"/>
      <w:sz w:val="24"/>
      <w:szCs w:val="20"/>
    </w:rPr>
  </w:style>
  <w:style w:type="paragraph" w:styleId="40">
    <w:name w:val="List Paragraph"/>
    <w:basedOn w:val="1"/>
    <w:qFormat/>
    <w:uiPriority w:val="0"/>
    <w:pPr>
      <w:ind w:firstLine="420" w:firstLineChars="200"/>
    </w:pPr>
    <w:rPr>
      <w:rFonts w:ascii="Calibri" w:hAnsi="Calibri" w:eastAsia="宋体" w:cs="Times New Roman"/>
    </w:rPr>
  </w:style>
  <w:style w:type="paragraph" w:customStyle="1" w:styleId="41">
    <w:name w:val="Char Char Char Char Char Char Char1 Char"/>
    <w:basedOn w:val="1"/>
    <w:qFormat/>
    <w:uiPriority w:val="0"/>
    <w:rPr>
      <w:rFonts w:ascii="Tahoma" w:hAnsi="Tahoma" w:eastAsia="宋体" w:cs="Times New Roman"/>
      <w:sz w:val="24"/>
      <w:szCs w:val="20"/>
    </w:rPr>
  </w:style>
  <w:style w:type="character" w:customStyle="1" w:styleId="42">
    <w:name w:val="段 Char"/>
    <w:link w:val="43"/>
    <w:qFormat/>
    <w:uiPriority w:val="0"/>
    <w:rPr>
      <w:rFonts w:ascii="宋体"/>
    </w:rPr>
  </w:style>
  <w:style w:type="paragraph" w:customStyle="1" w:styleId="43">
    <w:name w:val="段"/>
    <w:link w:val="4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44">
    <w:name w:val="一级条标题"/>
    <w:next w:val="43"/>
    <w:qFormat/>
    <w:uiPriority w:val="0"/>
    <w:pPr>
      <w:numPr>
        <w:ilvl w:val="1"/>
        <w:numId w:val="2"/>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45">
    <w:name w:val="章标题"/>
    <w:next w:val="43"/>
    <w:qFormat/>
    <w:uiPriority w:val="0"/>
    <w:pPr>
      <w:numPr>
        <w:ilvl w:val="0"/>
        <w:numId w:val="2"/>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46">
    <w:name w:val="二级条标题"/>
    <w:basedOn w:val="44"/>
    <w:next w:val="43"/>
    <w:qFormat/>
    <w:uiPriority w:val="0"/>
    <w:pPr>
      <w:numPr>
        <w:ilvl w:val="2"/>
      </w:numPr>
      <w:spacing w:before="50" w:after="50"/>
      <w:outlineLvl w:val="3"/>
    </w:pPr>
  </w:style>
  <w:style w:type="paragraph" w:customStyle="1" w:styleId="47">
    <w:name w:val="字母编号列项（一级）"/>
    <w:qFormat/>
    <w:uiPriority w:val="99"/>
    <w:pPr>
      <w:numPr>
        <w:ilvl w:val="0"/>
        <w:numId w:val="3"/>
      </w:numPr>
      <w:jc w:val="both"/>
    </w:pPr>
    <w:rPr>
      <w:rFonts w:ascii="宋体" w:hAnsi="Times New Roman" w:eastAsia="宋体" w:cs="Times New Roman"/>
      <w:kern w:val="0"/>
      <w:sz w:val="21"/>
      <w:szCs w:val="20"/>
      <w:lang w:val="en-US" w:eastAsia="zh-CN" w:bidi="ar-SA"/>
    </w:rPr>
  </w:style>
  <w:style w:type="paragraph" w:customStyle="1" w:styleId="48">
    <w:name w:val="三级无"/>
    <w:basedOn w:val="1"/>
    <w:qFormat/>
    <w:uiPriority w:val="0"/>
    <w:pPr>
      <w:widowControl/>
      <w:numPr>
        <w:ilvl w:val="3"/>
        <w:numId w:val="2"/>
      </w:numPr>
      <w:jc w:val="left"/>
      <w:outlineLvl w:val="4"/>
    </w:pPr>
    <w:rPr>
      <w:rFonts w:ascii="宋体" w:hAnsi="Times New Roman" w:eastAsia="宋体" w:cs="Times New Roman"/>
      <w:kern w:val="0"/>
      <w:szCs w:val="21"/>
    </w:rPr>
  </w:style>
  <w:style w:type="paragraph" w:customStyle="1" w:styleId="49">
    <w:name w:val="一级无"/>
    <w:basedOn w:val="44"/>
    <w:qFormat/>
    <w:uiPriority w:val="99"/>
    <w:pPr>
      <w:spacing w:before="0" w:beforeLines="0" w:after="0" w:afterLines="0"/>
    </w:pPr>
    <w:rPr>
      <w:rFonts w:ascii="宋体" w:eastAsia="宋体"/>
    </w:rPr>
  </w:style>
  <w:style w:type="paragraph" w:customStyle="1" w:styleId="50">
    <w:name w:val="二级无"/>
    <w:basedOn w:val="46"/>
    <w:qFormat/>
    <w:uiPriority w:val="0"/>
    <w:pPr>
      <w:spacing w:before="0" w:beforeLines="0" w:after="0" w:afterLines="0"/>
    </w:pPr>
    <w:rPr>
      <w:rFonts w:ascii="宋体" w:eastAsia="宋体"/>
    </w:rPr>
  </w:style>
  <w:style w:type="character" w:customStyle="1" w:styleId="51">
    <w:name w:val="16"/>
    <w:qFormat/>
    <w:uiPriority w:val="0"/>
    <w:rPr>
      <w:rFonts w:hint="default" w:ascii="Times New Roman" w:hAnsi="Times New Roman" w:cs="Times New Roman"/>
      <w:b/>
      <w:bCs/>
    </w:rPr>
  </w:style>
  <w:style w:type="paragraph" w:customStyle="1" w:styleId="52">
    <w:name w:val=" Char"/>
    <w:basedOn w:val="1"/>
    <w:qFormat/>
    <w:uiPriority w:val="0"/>
    <w:rPr>
      <w:rFonts w:ascii="Times New Roman" w:hAnsi="Times New Roman" w:eastAsia="宋体" w:cs="Times New Roman"/>
      <w:szCs w:val="24"/>
    </w:rPr>
  </w:style>
  <w:style w:type="paragraph" w:customStyle="1" w:styleId="5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4">
    <w:name w:val="三级条标题"/>
    <w:basedOn w:val="46"/>
    <w:next w:val="43"/>
    <w:qFormat/>
    <w:uiPriority w:val="0"/>
    <w:pPr>
      <w:numPr>
        <w:ilvl w:val="0"/>
        <w:numId w:val="0"/>
      </w:numPr>
      <w:outlineLvl w:val="4"/>
    </w:pPr>
  </w:style>
  <w:style w:type="paragraph" w:customStyle="1" w:styleId="55">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56">
    <w:name w:val="四级条标题"/>
    <w:basedOn w:val="54"/>
    <w:next w:val="43"/>
    <w:qFormat/>
    <w:uiPriority w:val="0"/>
    <w:pPr>
      <w:outlineLvl w:val="5"/>
    </w:pPr>
  </w:style>
  <w:style w:type="paragraph" w:customStyle="1" w:styleId="57">
    <w:name w:val="五级条标题"/>
    <w:basedOn w:val="56"/>
    <w:next w:val="43"/>
    <w:qFormat/>
    <w:uiPriority w:val="0"/>
    <w:pPr>
      <w:outlineLvl w:val="6"/>
    </w:pPr>
  </w:style>
  <w:style w:type="paragraph" w:customStyle="1" w:styleId="58">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paragraph" w:customStyle="1" w:styleId="59">
    <w:name w:val="附录图标号"/>
    <w:basedOn w:val="1"/>
    <w:qFormat/>
    <w:uiPriority w:val="0"/>
    <w:pPr>
      <w:keepNext/>
      <w:pageBreakBefore/>
      <w:widowControl/>
      <w:numPr>
        <w:ilvl w:val="0"/>
        <w:numId w:val="4"/>
      </w:numPr>
      <w:spacing w:line="14" w:lineRule="exact"/>
      <w:ind w:firstLine="363"/>
      <w:jc w:val="center"/>
      <w:outlineLvl w:val="0"/>
    </w:pPr>
    <w:rPr>
      <w:rFonts w:ascii="Times New Roman" w:hAnsi="Times New Roman" w:eastAsia="宋体" w:cs="Times New Roman"/>
      <w:color w:val="FFFFFF"/>
      <w:szCs w:val="24"/>
    </w:rPr>
  </w:style>
  <w:style w:type="paragraph" w:customStyle="1" w:styleId="60">
    <w:name w:val="附录图标题"/>
    <w:basedOn w:val="1"/>
    <w:next w:val="43"/>
    <w:qFormat/>
    <w:uiPriority w:val="0"/>
    <w:pPr>
      <w:numPr>
        <w:ilvl w:val="1"/>
        <w:numId w:val="4"/>
      </w:numPr>
      <w:tabs>
        <w:tab w:val="left" w:pos="363"/>
      </w:tabs>
      <w:spacing w:beforeLines="50" w:afterLines="50"/>
      <w:jc w:val="center"/>
    </w:pPr>
    <w:rPr>
      <w:rFonts w:ascii="黑体" w:hAnsi="Times New Roman" w:eastAsia="黑体" w:cs="Times New Roman"/>
      <w:szCs w:val="21"/>
    </w:rPr>
  </w:style>
  <w:style w:type="paragraph" w:customStyle="1" w:styleId="61">
    <w:name w:val="四级无"/>
    <w:basedOn w:val="56"/>
    <w:qFormat/>
    <w:uiPriority w:val="0"/>
    <w:pPr>
      <w:spacing w:beforeLines="0" w:afterLines="0"/>
    </w:pPr>
    <w:rPr>
      <w:rFonts w:ascii="宋体" w:eastAsia="宋体"/>
    </w:rPr>
  </w:style>
  <w:style w:type="character" w:customStyle="1" w:styleId="62">
    <w:name w:val="fontstyle01"/>
    <w:qFormat/>
    <w:uiPriority w:val="0"/>
    <w:rPr>
      <w:rFonts w:hint="default" w:ascii="FZXBSJW--GB1-0" w:hAnsi="FZXBSJW--GB1-0"/>
      <w:color w:val="000000"/>
      <w:sz w:val="44"/>
      <w:szCs w:val="44"/>
    </w:rPr>
  </w:style>
  <w:style w:type="paragraph" w:customStyle="1" w:styleId="63">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1219</Words>
  <Characters>6951</Characters>
  <Lines>57</Lines>
  <Paragraphs>16</Paragraphs>
  <TotalTime>115</TotalTime>
  <ScaleCrop>false</ScaleCrop>
  <LinksUpToDate>false</LinksUpToDate>
  <CharactersWithSpaces>8154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2021-07-27T02:59:00Z</dcterms:created>
  <dc:creator>708</dc:creator>
  <cp:lastModifiedBy>张笑宁</cp:lastModifiedBy>
  <cp:lastPrinted>2021-08-04T07:09:43Z</cp:lastPrinted>
  <dcterms:modified xsi:type="dcterms:W3CDTF">2021-08-05T06:48:10Z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EAC0D9AA65E4479EBB2D7EF61B7B242A</vt:lpwstr>
  </property>
</Properties>
</file>